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FD207">
      <w:pPr>
        <w:pStyle w:val="20"/>
        <w:widowControl/>
        <w:rPr>
          <w:rFonts w:hint="eastAsia" w:ascii="仿宋_GB2312" w:hAnsi="仿宋_GB2312" w:eastAsia="仿宋_GB2312" w:cs="仿宋_GB2312"/>
          <w:u w:val="none"/>
        </w:rPr>
      </w:pPr>
      <mc:AlternateContent>
        <mc:Choice Requires="wpsCustomData">
          <wpsCustomData:docfieldStart id="0" docfieldname="附件_1" hidden="0" print="1" readonly="0" index="1"/>
        </mc:Choice>
      </mc:AlternateContent>
      <w:r>
        <w:rPr>
          <w:rFonts w:hint="eastAsia" w:ascii="仿宋_GB2312" w:hAnsi="仿宋_GB2312" w:eastAsia="仿宋_GB2312" w:cs="仿宋_GB2312"/>
          <w:u w:val="none"/>
        </w:rPr>
        <w:t>附件1</w:t>
      </w:r>
      <mc:AlternateContent>
        <mc:Choice Requires="wpsCustomData">
          <wpsCustomData:docfieldEnd id="0"/>
        </mc:Choice>
      </mc:AlternateContent>
    </w:p>
    <w:p w14:paraId="7684C7C9">
      <w:pPr>
        <w:pStyle w:val="16"/>
        <w:widowControl/>
        <w:rPr>
          <w:u w:val="none"/>
        </w:rPr>
      </w:pPr>
      <w:r>
        <w:rPr>
          <w:u w:val="none"/>
        </w:rPr>
        <w:t>全国健康城镇管理办法</w:t>
      </w:r>
    </w:p>
    <w:p w14:paraId="62C691E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仿宋" w:hAnsi="仿宋" w:eastAsia="仿宋" w:cs="仿宋"/>
          <w:i w:val="0"/>
          <w:iCs w:val="0"/>
          <w:caps w:val="0"/>
          <w:color w:val="484848"/>
          <w:spacing w:val="0"/>
          <w:sz w:val="32"/>
          <w:szCs w:val="32"/>
          <w:u w:val="none"/>
        </w:rPr>
      </w:pPr>
    </w:p>
    <w:p w14:paraId="7A81B21F">
      <w:pPr>
        <w:pStyle w:val="21"/>
        <w:widowControl/>
        <w:rPr>
          <w:u w:val="none"/>
        </w:rPr>
      </w:pPr>
      <w:r>
        <w:rPr>
          <w:u w:val="none"/>
        </w:rPr>
        <w:t>第一章  总 则</w:t>
      </w:r>
    </w:p>
    <w:p w14:paraId="6C03762B">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第一条</w:t>
      </w:r>
      <w:r>
        <w:rPr>
          <w:rFonts w:ascii="Times New Roman" w:hAnsi="Times New Roman" w:eastAsia="仿宋_GB2312" w:cs="仿宋_GB2312"/>
          <w:i w:val="0"/>
          <w:color w:val="484848"/>
          <w:sz w:val="32"/>
          <w:szCs w:val="32"/>
          <w:u w:val="none"/>
          <w:bdr w:val="none" w:color="auto" w:sz="0" w:space="0"/>
        </w:rPr>
        <w:t> 根据《中华人民共和国基本医疗卫生与健康促进法》，为推进全国健康城市、全国健康县和全国健康乡镇（以下简称全国健康城镇）建设，规范日常管理和创建评审，提高建设管理水平，推进创建工作高质量发展，特制定本</w:t>
      </w:r>
      <w:bookmarkStart w:id="0" w:name="_GoBack"/>
      <w:bookmarkEnd w:id="0"/>
      <w:r>
        <w:rPr>
          <w:rFonts w:ascii="Times New Roman" w:hAnsi="Times New Roman" w:eastAsia="仿宋_GB2312" w:cs="仿宋_GB2312"/>
          <w:i w:val="0"/>
          <w:color w:val="484848"/>
          <w:sz w:val="32"/>
          <w:szCs w:val="32"/>
          <w:u w:val="none"/>
          <w:bdr w:val="none" w:color="auto" w:sz="0" w:space="0"/>
        </w:rPr>
        <w:t>办法。</w:t>
      </w:r>
    </w:p>
    <w:p w14:paraId="0BEB0887">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第二条</w:t>
      </w:r>
      <w:r>
        <w:rPr>
          <w:rFonts w:ascii="Times New Roman" w:hAnsi="Times New Roman" w:eastAsia="仿宋_GB2312" w:cs="仿宋_GB2312"/>
          <w:i w:val="0"/>
          <w:color w:val="484848"/>
          <w:sz w:val="32"/>
          <w:szCs w:val="32"/>
          <w:u w:val="none"/>
          <w:bdr w:val="none" w:color="auto" w:sz="0" w:space="0"/>
        </w:rPr>
        <w:t> 各地要锚定2035年建成健康中国目标任务，因地制宜积极开展全国健康城镇创建，实施健康优先发展战略，完善促进健康的政策机制，普及健康生活，优化健康服务，完善健康保障，建设健康环境，促进社会治理与人的健康协调发展，全面推进健康中国建设。对于积极开展创建工作，符合评审标准并能够在全国发挥示范作用的城市、县和乡镇，由全国爱国卫生运动委员会（以下简称全国爱卫会）予以认定命名。</w:t>
      </w:r>
    </w:p>
    <w:p w14:paraId="7397ECD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第三条</w:t>
      </w:r>
      <w:r>
        <w:rPr>
          <w:rFonts w:ascii="Times New Roman" w:hAnsi="Times New Roman" w:eastAsia="仿宋_GB2312" w:cs="仿宋_GB2312"/>
          <w:i w:val="0"/>
          <w:color w:val="484848"/>
          <w:sz w:val="32"/>
          <w:szCs w:val="32"/>
          <w:u w:val="none"/>
          <w:bdr w:val="none" w:color="auto" w:sz="0" w:space="0"/>
        </w:rPr>
        <w:t> 全国爱卫会制定全国健康城镇评审标准，根据评审标准开展创建评审工作。全国健康城镇的评选按照自愿申报、省级推荐、择优评选、社会公示的程序进行，推动实现创建评审基层无感、创建成效群众可感。</w:t>
      </w:r>
    </w:p>
    <w:p w14:paraId="5D3D18CC">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第四条</w:t>
      </w:r>
      <w:r>
        <w:rPr>
          <w:rFonts w:ascii="Times New Roman" w:hAnsi="Times New Roman" w:eastAsia="仿宋_GB2312" w:cs="仿宋_GB2312"/>
          <w:i w:val="0"/>
          <w:color w:val="484848"/>
          <w:sz w:val="32"/>
          <w:szCs w:val="32"/>
          <w:u w:val="none"/>
          <w:bdr w:val="none" w:color="auto" w:sz="0" w:space="0"/>
        </w:rPr>
        <w:t> 已命名的全国健康城镇应当充分发挥示范作用，加强日常管理，形成常态化长效化管理机制，深入总结工作经验和工作模式，引领带动周边地区全面推动健康城镇建设。</w:t>
      </w:r>
    </w:p>
    <w:p w14:paraId="351F2218">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48FFB8D4">
      <w:pPr>
        <w:pStyle w:val="21"/>
        <w:widowControl/>
        <w:rPr>
          <w:u w:val="none"/>
        </w:rPr>
      </w:pPr>
      <w:r>
        <w:rPr>
          <w:u w:val="none"/>
        </w:rPr>
        <w:t>第二章  申报和推荐</w:t>
      </w:r>
    </w:p>
    <w:p w14:paraId="69CF1710">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第五条</w:t>
      </w:r>
      <w:r>
        <w:rPr>
          <w:rFonts w:ascii="Times New Roman" w:hAnsi="Times New Roman" w:eastAsia="仿宋_GB2312" w:cs="仿宋_GB2312"/>
          <w:i w:val="0"/>
          <w:color w:val="484848"/>
          <w:sz w:val="32"/>
          <w:szCs w:val="32"/>
          <w:u w:val="none"/>
          <w:bdr w:val="none" w:color="auto" w:sz="0" w:space="0"/>
        </w:rPr>
        <w:t> 全国健康城镇由全国爱卫会组织评审，具体工作由全国爱卫会办公室（以下简称全国爱卫办）承担。其中，全国健康城市由全国爱卫办组织评审；全国健康县、全国健康乡镇由全国爱卫办委托各省（自治区、直辖市）和新疆生产建设兵团爱国卫生运动委员会（以下简称省级爱卫会）开展评审，全国爱卫办抽查确认。</w:t>
      </w:r>
    </w:p>
    <w:p w14:paraId="5551EFFD">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第六条</w:t>
      </w:r>
      <w:r>
        <w:rPr>
          <w:rFonts w:ascii="Times New Roman" w:hAnsi="Times New Roman" w:eastAsia="仿宋_GB2312" w:cs="仿宋_GB2312"/>
          <w:i w:val="0"/>
          <w:color w:val="484848"/>
          <w:sz w:val="32"/>
          <w:szCs w:val="32"/>
          <w:u w:val="none"/>
          <w:bdr w:val="none" w:color="auto" w:sz="0" w:space="0"/>
        </w:rPr>
        <w:t> 全国健康城镇评审每3年为一个周期，每个周期命名全国健康城市不超过50个，全国健康县不超过150个，全国健康乡镇不超过1000个。</w:t>
      </w:r>
    </w:p>
    <w:p w14:paraId="12939756">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第七条</w:t>
      </w:r>
      <w:r>
        <w:rPr>
          <w:rFonts w:ascii="Times New Roman" w:hAnsi="Times New Roman" w:eastAsia="仿宋_GB2312" w:cs="仿宋_GB2312"/>
          <w:i w:val="0"/>
          <w:color w:val="484848"/>
          <w:sz w:val="32"/>
          <w:szCs w:val="32"/>
          <w:u w:val="none"/>
          <w:bdr w:val="none" w:color="auto" w:sz="0" w:space="0"/>
        </w:rPr>
        <w:t> 全国健康城市申报范围包括</w:t>
      </w:r>
      <w:r>
        <w:rPr>
          <w:rFonts w:ascii="Times New Roman" w:hAnsi="Times New Roman" w:eastAsia="仿宋_GB2312" w:cs="仿宋_GB2312"/>
          <w:i w:val="0"/>
          <w:color w:val="484848"/>
          <w:sz w:val="32"/>
          <w:szCs w:val="32"/>
          <w:u w:val="none"/>
          <w:bdr w:val="none" w:color="auto" w:sz="0" w:space="0"/>
        </w:rPr>
        <w:fldChar w:fldCharType="begin"/>
      </w:r>
      <w:r>
        <w:rPr>
          <w:rFonts w:ascii="Times New Roman" w:hAnsi="Times New Roman" w:eastAsia="仿宋_GB2312" w:cs="仿宋_GB2312"/>
          <w:i w:val="0"/>
          <w:color w:val="484848"/>
          <w:sz w:val="32"/>
          <w:szCs w:val="32"/>
          <w:u w:val="none"/>
          <w:bdr w:val="none" w:color="auto" w:sz="0" w:space="0"/>
        </w:rPr>
        <w:instrText xml:space="preserve"> HYPERLINK "https://baike.so.com/doc/5399847-5637402.html" </w:instrText>
      </w:r>
      <w:r>
        <w:rPr>
          <w:rFonts w:ascii="Times New Roman" w:hAnsi="Times New Roman" w:eastAsia="仿宋_GB2312" w:cs="仿宋_GB2312"/>
          <w:i w:val="0"/>
          <w:color w:val="484848"/>
          <w:sz w:val="32"/>
          <w:szCs w:val="32"/>
          <w:u w:val="none"/>
          <w:bdr w:val="none" w:color="auto" w:sz="0" w:space="0"/>
        </w:rPr>
        <w:fldChar w:fldCharType="separate"/>
      </w:r>
      <w:r>
        <w:rPr>
          <w:rStyle w:val="19"/>
          <w:rFonts w:ascii="Times New Roman" w:hAnsi="Times New Roman" w:eastAsia="仿宋_GB2312" w:cs="仿宋_GB2312"/>
          <w:i w:val="0"/>
          <w:color w:val="484848"/>
          <w:sz w:val="32"/>
          <w:szCs w:val="32"/>
          <w:u w:val="none"/>
          <w:bdr w:val="none" w:color="auto" w:sz="0" w:space="0"/>
        </w:rPr>
        <w:t>地级及以上市</w:t>
      </w:r>
      <w:r>
        <w:rPr>
          <w:rFonts w:ascii="Times New Roman" w:hAnsi="Times New Roman" w:eastAsia="仿宋_GB2312" w:cs="仿宋_GB2312"/>
          <w:i w:val="0"/>
          <w:color w:val="484848"/>
          <w:sz w:val="32"/>
          <w:szCs w:val="32"/>
          <w:u w:val="none"/>
          <w:bdr w:val="none" w:color="auto" w:sz="0" w:space="0"/>
        </w:rPr>
        <w:fldChar w:fldCharType="end"/>
      </w:r>
      <w:r>
        <w:rPr>
          <w:rFonts w:ascii="Times New Roman" w:hAnsi="Times New Roman" w:eastAsia="仿宋_GB2312" w:cs="仿宋_GB2312"/>
          <w:i w:val="0"/>
          <w:color w:val="484848"/>
          <w:sz w:val="32"/>
          <w:szCs w:val="32"/>
          <w:u w:val="none"/>
          <w:bdr w:val="none" w:color="auto" w:sz="0" w:space="0"/>
        </w:rPr>
        <w:t>、</w:t>
      </w:r>
      <w:r>
        <w:rPr>
          <w:rFonts w:ascii="Times New Roman" w:hAnsi="Times New Roman" w:eastAsia="仿宋_GB2312" w:cs="仿宋_GB2312"/>
          <w:i w:val="0"/>
          <w:color w:val="484848"/>
          <w:sz w:val="32"/>
          <w:szCs w:val="32"/>
          <w:u w:val="none"/>
          <w:bdr w:val="none" w:color="auto" w:sz="0" w:space="0"/>
        </w:rPr>
        <w:fldChar w:fldCharType="begin"/>
      </w:r>
      <w:r>
        <w:rPr>
          <w:rFonts w:ascii="Times New Roman" w:hAnsi="Times New Roman" w:eastAsia="仿宋_GB2312" w:cs="仿宋_GB2312"/>
          <w:i w:val="0"/>
          <w:color w:val="484848"/>
          <w:sz w:val="32"/>
          <w:szCs w:val="32"/>
          <w:u w:val="none"/>
          <w:bdr w:val="none" w:color="auto" w:sz="0" w:space="0"/>
        </w:rPr>
        <w:instrText xml:space="preserve"> HYPERLINK "https://baike.so.com/doc/10038544-10531567.html" </w:instrText>
      </w:r>
      <w:r>
        <w:rPr>
          <w:rFonts w:ascii="Times New Roman" w:hAnsi="Times New Roman" w:eastAsia="仿宋_GB2312" w:cs="仿宋_GB2312"/>
          <w:i w:val="0"/>
          <w:color w:val="484848"/>
          <w:sz w:val="32"/>
          <w:szCs w:val="32"/>
          <w:u w:val="none"/>
          <w:bdr w:val="none" w:color="auto" w:sz="0" w:space="0"/>
        </w:rPr>
        <w:fldChar w:fldCharType="separate"/>
      </w:r>
      <w:r>
        <w:rPr>
          <w:rStyle w:val="19"/>
          <w:rFonts w:ascii="Times New Roman" w:hAnsi="Times New Roman" w:eastAsia="仿宋_GB2312" w:cs="仿宋_GB2312"/>
          <w:i w:val="0"/>
          <w:color w:val="484848"/>
          <w:sz w:val="32"/>
          <w:szCs w:val="32"/>
          <w:u w:val="none"/>
          <w:bdr w:val="none" w:color="auto" w:sz="0" w:space="0"/>
        </w:rPr>
        <w:t>地</w:t>
      </w:r>
      <w:r>
        <w:rPr>
          <w:rFonts w:ascii="Times New Roman" w:hAnsi="Times New Roman" w:eastAsia="仿宋_GB2312" w:cs="仿宋_GB2312"/>
          <w:i w:val="0"/>
          <w:color w:val="484848"/>
          <w:sz w:val="32"/>
          <w:szCs w:val="32"/>
          <w:u w:val="none"/>
          <w:bdr w:val="none" w:color="auto" w:sz="0" w:space="0"/>
        </w:rPr>
        <w:fldChar w:fldCharType="end"/>
      </w:r>
      <w:r>
        <w:rPr>
          <w:rFonts w:ascii="Times New Roman" w:hAnsi="Times New Roman" w:eastAsia="仿宋_GB2312" w:cs="仿宋_GB2312"/>
          <w:i w:val="0"/>
          <w:color w:val="484848"/>
          <w:sz w:val="32"/>
          <w:szCs w:val="32"/>
          <w:u w:val="none"/>
          <w:bdr w:val="none" w:color="auto" w:sz="0" w:space="0"/>
        </w:rPr>
        <w:fldChar w:fldCharType="begin"/>
      </w:r>
      <w:r>
        <w:rPr>
          <w:rFonts w:ascii="Times New Roman" w:hAnsi="Times New Roman" w:eastAsia="仿宋_GB2312" w:cs="仿宋_GB2312"/>
          <w:i w:val="0"/>
          <w:color w:val="484848"/>
          <w:sz w:val="32"/>
          <w:szCs w:val="32"/>
          <w:u w:val="none"/>
          <w:bdr w:val="none" w:color="auto" w:sz="0" w:space="0"/>
        </w:rPr>
        <w:instrText xml:space="preserve"> HYPERLINK "https://baike.so.com/doc/10038544-10531567.html" </w:instrText>
      </w:r>
      <w:r>
        <w:rPr>
          <w:rFonts w:ascii="Times New Roman" w:hAnsi="Times New Roman" w:eastAsia="仿宋_GB2312" w:cs="仿宋_GB2312"/>
          <w:i w:val="0"/>
          <w:color w:val="484848"/>
          <w:sz w:val="32"/>
          <w:szCs w:val="32"/>
          <w:u w:val="none"/>
          <w:bdr w:val="none" w:color="auto" w:sz="0" w:space="0"/>
        </w:rPr>
        <w:fldChar w:fldCharType="separate"/>
      </w:r>
      <w:r>
        <w:rPr>
          <w:rStyle w:val="19"/>
          <w:rFonts w:ascii="Times New Roman" w:hAnsi="Times New Roman" w:eastAsia="仿宋_GB2312" w:cs="仿宋_GB2312"/>
          <w:i w:val="0"/>
          <w:color w:val="484848"/>
          <w:sz w:val="32"/>
          <w:szCs w:val="32"/>
          <w:u w:val="none"/>
          <w:bdr w:val="none" w:color="auto" w:sz="0" w:space="0"/>
        </w:rPr>
        <w:t>区</w:t>
      </w:r>
      <w:r>
        <w:rPr>
          <w:rFonts w:ascii="Times New Roman" w:hAnsi="Times New Roman" w:eastAsia="仿宋_GB2312" w:cs="仿宋_GB2312"/>
          <w:i w:val="0"/>
          <w:color w:val="484848"/>
          <w:sz w:val="32"/>
          <w:szCs w:val="32"/>
          <w:u w:val="none"/>
          <w:bdr w:val="none" w:color="auto" w:sz="0" w:space="0"/>
        </w:rPr>
        <w:fldChar w:fldCharType="end"/>
      </w:r>
      <w:r>
        <w:rPr>
          <w:rFonts w:ascii="Times New Roman" w:hAnsi="Times New Roman" w:eastAsia="仿宋_GB2312" w:cs="仿宋_GB2312"/>
          <w:i w:val="0"/>
          <w:color w:val="484848"/>
          <w:sz w:val="32"/>
          <w:szCs w:val="32"/>
          <w:u w:val="none"/>
          <w:bdr w:val="none" w:color="auto" w:sz="0" w:space="0"/>
        </w:rPr>
        <w:t>、</w:t>
      </w:r>
      <w:r>
        <w:rPr>
          <w:rFonts w:ascii="Times New Roman" w:hAnsi="Times New Roman" w:eastAsia="仿宋_GB2312" w:cs="仿宋_GB2312"/>
          <w:i w:val="0"/>
          <w:color w:val="484848"/>
          <w:sz w:val="32"/>
          <w:szCs w:val="32"/>
          <w:u w:val="none"/>
          <w:bdr w:val="none" w:color="auto" w:sz="0" w:space="0"/>
        </w:rPr>
        <w:fldChar w:fldCharType="begin"/>
      </w:r>
      <w:r>
        <w:rPr>
          <w:rFonts w:ascii="Times New Roman" w:hAnsi="Times New Roman" w:eastAsia="仿宋_GB2312" w:cs="仿宋_GB2312"/>
          <w:i w:val="0"/>
          <w:color w:val="484848"/>
          <w:sz w:val="32"/>
          <w:szCs w:val="32"/>
          <w:u w:val="none"/>
          <w:bdr w:val="none" w:color="auto" w:sz="0" w:space="0"/>
        </w:rPr>
        <w:instrText xml:space="preserve"> HYPERLINK "https://baike.so.com/doc/6140581-6353747.html" </w:instrText>
      </w:r>
      <w:r>
        <w:rPr>
          <w:rFonts w:ascii="Times New Roman" w:hAnsi="Times New Roman" w:eastAsia="仿宋_GB2312" w:cs="仿宋_GB2312"/>
          <w:i w:val="0"/>
          <w:color w:val="484848"/>
          <w:sz w:val="32"/>
          <w:szCs w:val="32"/>
          <w:u w:val="none"/>
          <w:bdr w:val="none" w:color="auto" w:sz="0" w:space="0"/>
        </w:rPr>
        <w:fldChar w:fldCharType="separate"/>
      </w:r>
      <w:r>
        <w:rPr>
          <w:rStyle w:val="19"/>
          <w:rFonts w:ascii="Times New Roman" w:hAnsi="Times New Roman" w:eastAsia="仿宋_GB2312" w:cs="仿宋_GB2312"/>
          <w:i w:val="0"/>
          <w:color w:val="484848"/>
          <w:sz w:val="32"/>
          <w:szCs w:val="32"/>
          <w:u w:val="none"/>
          <w:bdr w:val="none" w:color="auto" w:sz="0" w:space="0"/>
        </w:rPr>
        <w:t>自治州</w:t>
      </w:r>
      <w:r>
        <w:rPr>
          <w:rFonts w:ascii="Times New Roman" w:hAnsi="Times New Roman" w:eastAsia="仿宋_GB2312" w:cs="仿宋_GB2312"/>
          <w:i w:val="0"/>
          <w:color w:val="484848"/>
          <w:sz w:val="32"/>
          <w:szCs w:val="32"/>
          <w:u w:val="none"/>
          <w:bdr w:val="none" w:color="auto" w:sz="0" w:space="0"/>
        </w:rPr>
        <w:fldChar w:fldCharType="end"/>
      </w:r>
      <w:r>
        <w:rPr>
          <w:rFonts w:ascii="Times New Roman" w:hAnsi="Times New Roman" w:eastAsia="仿宋_GB2312" w:cs="仿宋_GB2312"/>
          <w:i w:val="0"/>
          <w:color w:val="484848"/>
          <w:sz w:val="32"/>
          <w:szCs w:val="32"/>
          <w:u w:val="none"/>
          <w:bdr w:val="none" w:color="auto" w:sz="0" w:space="0"/>
        </w:rPr>
        <w:t>、</w:t>
      </w:r>
      <w:r>
        <w:rPr>
          <w:rFonts w:ascii="Times New Roman" w:hAnsi="Times New Roman" w:eastAsia="仿宋_GB2312" w:cs="仿宋_GB2312"/>
          <w:i w:val="0"/>
          <w:color w:val="484848"/>
          <w:sz w:val="32"/>
          <w:szCs w:val="32"/>
          <w:u w:val="none"/>
          <w:bdr w:val="none" w:color="auto" w:sz="0" w:space="0"/>
        </w:rPr>
        <w:fldChar w:fldCharType="begin"/>
      </w:r>
      <w:r>
        <w:rPr>
          <w:rFonts w:ascii="Times New Roman" w:hAnsi="Times New Roman" w:eastAsia="仿宋_GB2312" w:cs="仿宋_GB2312"/>
          <w:i w:val="0"/>
          <w:color w:val="484848"/>
          <w:sz w:val="32"/>
          <w:szCs w:val="32"/>
          <w:u w:val="none"/>
          <w:bdr w:val="none" w:color="auto" w:sz="0" w:space="0"/>
        </w:rPr>
        <w:instrText xml:space="preserve"> HYPERLINK "https://baike.so.com/doc/317506-24410881.html" </w:instrText>
      </w:r>
      <w:r>
        <w:rPr>
          <w:rFonts w:ascii="Times New Roman" w:hAnsi="Times New Roman" w:eastAsia="仿宋_GB2312" w:cs="仿宋_GB2312"/>
          <w:i w:val="0"/>
          <w:color w:val="484848"/>
          <w:sz w:val="32"/>
          <w:szCs w:val="32"/>
          <w:u w:val="none"/>
          <w:bdr w:val="none" w:color="auto" w:sz="0" w:space="0"/>
        </w:rPr>
        <w:fldChar w:fldCharType="separate"/>
      </w:r>
      <w:r>
        <w:rPr>
          <w:rStyle w:val="19"/>
          <w:rFonts w:ascii="Times New Roman" w:hAnsi="Times New Roman" w:eastAsia="仿宋_GB2312" w:cs="仿宋_GB2312"/>
          <w:i w:val="0"/>
          <w:color w:val="484848"/>
          <w:sz w:val="32"/>
          <w:szCs w:val="32"/>
          <w:u w:val="none"/>
          <w:bdr w:val="none" w:color="auto" w:sz="0" w:space="0"/>
        </w:rPr>
        <w:t>盟</w:t>
      </w:r>
      <w:r>
        <w:rPr>
          <w:rFonts w:ascii="Times New Roman" w:hAnsi="Times New Roman" w:eastAsia="仿宋_GB2312" w:cs="仿宋_GB2312"/>
          <w:i w:val="0"/>
          <w:color w:val="484848"/>
          <w:sz w:val="32"/>
          <w:szCs w:val="32"/>
          <w:u w:val="none"/>
          <w:bdr w:val="none" w:color="auto" w:sz="0" w:space="0"/>
        </w:rPr>
        <w:fldChar w:fldCharType="end"/>
      </w:r>
      <w:r>
        <w:rPr>
          <w:rFonts w:ascii="Times New Roman" w:hAnsi="Times New Roman" w:eastAsia="仿宋_GB2312" w:cs="仿宋_GB2312"/>
          <w:i w:val="0"/>
          <w:color w:val="484848"/>
          <w:sz w:val="32"/>
          <w:szCs w:val="32"/>
          <w:u w:val="none"/>
          <w:bdr w:val="none" w:color="auto" w:sz="0" w:space="0"/>
        </w:rPr>
        <w:t>和直辖市所辖区（以下简称城市）；全国健康县申报范围包括县级市、县、自治县、旗、自治旗、林区、特区（以下简称县）；全国健康乡镇申报范围为除全国健康城市所辖区、全国健康县以外的乡、镇。</w:t>
      </w:r>
    </w:p>
    <w:p w14:paraId="7F90029E">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第八条</w:t>
      </w:r>
      <w:r>
        <w:rPr>
          <w:rFonts w:ascii="Times New Roman" w:hAnsi="Times New Roman" w:eastAsia="仿宋_GB2312" w:cs="仿宋_GB2312"/>
          <w:i w:val="0"/>
          <w:color w:val="484848"/>
          <w:sz w:val="32"/>
          <w:szCs w:val="32"/>
          <w:u w:val="none"/>
          <w:bdr w:val="none" w:color="auto" w:sz="0" w:space="0"/>
        </w:rPr>
        <w:t> 全国健康城市创建范围为该城市行政区划所辖的区（直辖市所辖区和不设区的市均为其行政区划全域），全国健康县和全国健康乡镇创建范围为其行政区划全域。</w:t>
      </w:r>
    </w:p>
    <w:p w14:paraId="029193F3">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第九条</w:t>
      </w:r>
      <w:r>
        <w:rPr>
          <w:rFonts w:ascii="Times New Roman" w:hAnsi="Times New Roman" w:eastAsia="仿宋_GB2312" w:cs="仿宋_GB2312"/>
          <w:i w:val="0"/>
          <w:color w:val="484848"/>
          <w:sz w:val="32"/>
          <w:szCs w:val="32"/>
          <w:u w:val="none"/>
          <w:bdr w:val="none" w:color="auto" w:sz="0" w:space="0"/>
        </w:rPr>
        <w:t> 每个周期内各城市、县、乡镇仅限申报一次。</w:t>
      </w:r>
    </w:p>
    <w:p w14:paraId="0E3B3161">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第十条</w:t>
      </w:r>
      <w:r>
        <w:rPr>
          <w:rFonts w:ascii="Times New Roman" w:hAnsi="Times New Roman" w:eastAsia="仿宋_GB2312" w:cs="仿宋_GB2312"/>
          <w:i w:val="0"/>
          <w:color w:val="484848"/>
          <w:sz w:val="32"/>
          <w:szCs w:val="32"/>
          <w:u w:val="none"/>
          <w:bdr w:val="none" w:color="auto" w:sz="0" w:space="0"/>
        </w:rPr>
        <w:t> 城市、县、乡镇符合全国健康城镇评审标准要求的，可向省级爱卫会提出申请。省级爱卫会办公室（以下简称省级爱卫办）应组织申报城镇所在地市通过爱国卫生信息管理系统提交申报资料，并于每个周期第3年的3月底前完成审核并提交。申报资料包括创建工作报告（对照标准的具体创建情况等）、相关基础资料（包括辖区范围、地图、人口数量等）和到省级爱卫会推荐时间前相关指标的最新数据（国家相关部门已有统计数据的不再提交）。省级爱卫会于每个周期第3年的5月底前以推荐报告形式向全国爱卫办推荐全国健康城镇建议名单。</w:t>
      </w:r>
    </w:p>
    <w:p w14:paraId="5E18F83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第十一条</w:t>
      </w:r>
      <w:r>
        <w:rPr>
          <w:rFonts w:ascii="Times New Roman" w:hAnsi="Times New Roman" w:eastAsia="仿宋_GB2312" w:cs="仿宋_GB2312"/>
          <w:i w:val="0"/>
          <w:color w:val="484848"/>
          <w:sz w:val="32"/>
          <w:szCs w:val="32"/>
          <w:u w:val="none"/>
          <w:bdr w:val="none" w:color="auto" w:sz="0" w:space="0"/>
        </w:rPr>
        <w:t> 每个省份每个周期向全国爱卫办最多推荐的城市、县和乡镇数量按照行政区划数、健康中国行动推进情况和创建工作质量等综合核定，具体数量由全国爱卫办另行通知。</w:t>
      </w:r>
    </w:p>
    <w:p w14:paraId="1634EE6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71E82FD6">
      <w:pPr>
        <w:pStyle w:val="21"/>
        <w:widowControl/>
        <w:rPr>
          <w:u w:val="none"/>
        </w:rPr>
      </w:pPr>
      <w:r>
        <w:rPr>
          <w:u w:val="none"/>
        </w:rPr>
        <w:t>第三章  评审和命名</w:t>
      </w:r>
    </w:p>
    <w:p w14:paraId="2377DD84">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第十二条</w:t>
      </w:r>
      <w:r>
        <w:rPr>
          <w:rFonts w:ascii="Times New Roman" w:hAnsi="Times New Roman" w:eastAsia="仿宋_GB2312" w:cs="仿宋_GB2312"/>
          <w:i w:val="0"/>
          <w:color w:val="484848"/>
          <w:sz w:val="32"/>
          <w:szCs w:val="32"/>
          <w:u w:val="none"/>
          <w:bdr w:val="none" w:color="auto" w:sz="0" w:space="0"/>
        </w:rPr>
        <w:t> 全国健康城市评审包括资料数据评估、现场暗访、社会公示等程序。</w:t>
      </w:r>
    </w:p>
    <w:p w14:paraId="2458A22F">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第十三条</w:t>
      </w:r>
      <w:r>
        <w:rPr>
          <w:rFonts w:ascii="Times New Roman" w:hAnsi="Times New Roman" w:eastAsia="仿宋_GB2312" w:cs="仿宋_GB2312"/>
          <w:i w:val="0"/>
          <w:color w:val="484848"/>
          <w:sz w:val="32"/>
          <w:szCs w:val="32"/>
          <w:u w:val="none"/>
          <w:bdr w:val="none" w:color="auto" w:sz="0" w:space="0"/>
        </w:rPr>
        <w:t> 资料数据评估。全国爱卫办组织全国爱卫会相关成员单位和专家根据爱国卫生信息管理系统中申报的资料和有关统计数据对申报城市进行评估。</w:t>
      </w:r>
    </w:p>
    <w:p w14:paraId="5EE02DB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第十四条</w:t>
      </w:r>
      <w:r>
        <w:rPr>
          <w:rFonts w:ascii="Times New Roman" w:hAnsi="Times New Roman" w:eastAsia="仿宋_GB2312" w:cs="仿宋_GB2312"/>
          <w:i w:val="0"/>
          <w:color w:val="484848"/>
          <w:sz w:val="32"/>
          <w:szCs w:val="32"/>
          <w:u w:val="none"/>
          <w:bdr w:val="none" w:color="auto" w:sz="0" w:space="0"/>
        </w:rPr>
        <w:t> 现场暗访。全国爱卫办组织暗访组开展现场评估，暗访重点是申报城市健康生活普及、健康服务开展、健康环境建设等情况，并听取当地群众意见建议。暗访组工作结束1周内向全国爱卫办提交暗访报告，全国爱卫办及时通过省级爱卫办将其转交申报城市。各申报城市在收到暗访报告后，对可立行立改的问题及时整改，对其他问题研究建立长效整改管理机制，并在2个月内将整改结果通过省级爱卫会反馈至全国爱卫办。</w:t>
      </w:r>
    </w:p>
    <w:p w14:paraId="268F202C">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第十五条</w:t>
      </w:r>
      <w:r>
        <w:rPr>
          <w:rFonts w:ascii="Times New Roman" w:hAnsi="Times New Roman" w:eastAsia="仿宋_GB2312" w:cs="仿宋_GB2312"/>
          <w:i w:val="0"/>
          <w:color w:val="484848"/>
          <w:sz w:val="32"/>
          <w:szCs w:val="32"/>
          <w:u w:val="none"/>
          <w:bdr w:val="none" w:color="auto" w:sz="0" w:space="0"/>
        </w:rPr>
        <w:t> 社会公示。全国爱卫办对各申报城市资料数据评估和现场暗访分数汇总后，结合各城市整改情况报告，提出拟命名的全国健康城市建议名单，并在国家卫生健康委网站和申报城市主要媒体上进行为期1周的公示，广泛听取社会各界意见。对有争议的城市，由全国爱卫办组织或委托省级爱卫会调查核实并提出建议。</w:t>
      </w:r>
    </w:p>
    <w:p w14:paraId="450B07B4">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第十六条</w:t>
      </w:r>
      <w:r>
        <w:rPr>
          <w:rFonts w:ascii="Times New Roman" w:hAnsi="Times New Roman" w:eastAsia="仿宋_GB2312" w:cs="仿宋_GB2312"/>
          <w:i w:val="0"/>
          <w:color w:val="484848"/>
          <w:sz w:val="32"/>
          <w:szCs w:val="32"/>
          <w:u w:val="none"/>
          <w:bdr w:val="none" w:color="auto" w:sz="0" w:space="0"/>
        </w:rPr>
        <w:t> 全国健康城市按以下规则遴选：</w:t>
      </w:r>
    </w:p>
    <w:p w14:paraId="680F447B">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i w:val="0"/>
          <w:color w:val="484848"/>
          <w:sz w:val="32"/>
          <w:szCs w:val="32"/>
          <w:u w:val="none"/>
          <w:bdr w:val="none" w:color="auto" w:sz="0" w:space="0"/>
        </w:rPr>
        <w:t>一、每个省份评审得分最高且达到合格标准（具体合格标准另行通知）的城市，直接遴选；</w:t>
      </w:r>
    </w:p>
    <w:p w14:paraId="4531A6C9">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i w:val="0"/>
          <w:color w:val="484848"/>
          <w:sz w:val="32"/>
          <w:szCs w:val="32"/>
          <w:u w:val="none"/>
          <w:bdr w:val="none" w:color="auto" w:sz="0" w:space="0"/>
        </w:rPr>
        <w:t>二、其他达到合格标准的城市，择优遴选。</w:t>
      </w:r>
    </w:p>
    <w:p w14:paraId="0A6D6993">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第十七条</w:t>
      </w:r>
      <w:r>
        <w:rPr>
          <w:rFonts w:ascii="Times New Roman" w:hAnsi="Times New Roman" w:eastAsia="仿宋_GB2312" w:cs="仿宋_GB2312"/>
          <w:i w:val="0"/>
          <w:color w:val="484848"/>
          <w:sz w:val="32"/>
          <w:szCs w:val="32"/>
          <w:u w:val="none"/>
          <w:bdr w:val="none" w:color="auto" w:sz="0" w:space="0"/>
        </w:rPr>
        <w:t> 全国健康县和全国健康乡镇由省级爱卫会组织开展资料数据评估和现场暗访，并提出拟命名名单，全国爱卫办按照一定比例予以抽查，抽查未达到合格标准（具体合格标准另行通知）的县和乡镇将不予命名。</w:t>
      </w:r>
    </w:p>
    <w:p w14:paraId="66FACDFE">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第十八条</w:t>
      </w:r>
      <w:r>
        <w:rPr>
          <w:rFonts w:ascii="Times New Roman" w:hAnsi="Times New Roman" w:eastAsia="仿宋_GB2312" w:cs="仿宋_GB2312"/>
          <w:i w:val="0"/>
          <w:color w:val="484848"/>
          <w:sz w:val="32"/>
          <w:szCs w:val="32"/>
          <w:u w:val="none"/>
          <w:bdr w:val="none" w:color="auto" w:sz="0" w:space="0"/>
        </w:rPr>
        <w:t> 全国爱卫办根据评审结果，将拟命名全国健康城镇有关材料报全国爱卫会全体会议审定，或经成员单位审核并报全国爱卫会主任同意后，对符合标准的城市、县和乡镇分别予以“全国健康城市（区）”“全国健康县（市）”“全国健康乡镇”命名和授牌。</w:t>
      </w:r>
    </w:p>
    <w:p w14:paraId="685CBA95">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第十九条</w:t>
      </w:r>
      <w:r>
        <w:rPr>
          <w:rFonts w:ascii="Times New Roman" w:hAnsi="Times New Roman" w:eastAsia="仿宋_GB2312" w:cs="仿宋_GB2312"/>
          <w:i w:val="0"/>
          <w:color w:val="484848"/>
          <w:sz w:val="32"/>
          <w:szCs w:val="32"/>
          <w:u w:val="none"/>
          <w:bdr w:val="none" w:color="auto" w:sz="0" w:space="0"/>
        </w:rPr>
        <w:t> 全国爱卫会及各地可根据实际，按照相关规定，对获得“全国健康城市（区）”“全国健康县（市）”“全国健康乡镇”的城</w:t>
      </w:r>
      <w:r>
        <w:rPr>
          <w:rFonts w:ascii="Times New Roman" w:hAnsi="Times New Roman" w:eastAsia="仿宋_GB2312" w:cs="仿宋_GB2312"/>
          <w:i w:val="0"/>
          <w:color w:val="484848"/>
          <w:spacing wpsCustomData:val="-6" w:val="-3"/>
          <w:sz w:val="32"/>
          <w:szCs w:val="32"/>
          <w:u w:val="none"/>
          <w:bdr w:val="none" w:color="auto" w:sz="0" w:space="0"/>
        </w:rPr>
        <w:t>市</w:t>
      </w:r>
      <w:r>
        <w:rPr>
          <w:rFonts w:ascii="Times New Roman" w:hAnsi="Times New Roman" w:eastAsia="仿宋_GB2312" w:cs="仿宋_GB2312"/>
          <w:i w:val="0"/>
          <w:color w:val="484848"/>
          <w:spacing wpsCustomData:val="-6" w:val="-2"/>
          <w:sz w:val="32"/>
          <w:szCs w:val="32"/>
          <w:u w:val="none"/>
          <w:bdr w:val="none" w:color="auto" w:sz="0" w:space="0"/>
        </w:rPr>
        <w:t>、</w:t>
      </w:r>
      <w:r>
        <w:rPr>
          <w:rFonts w:ascii="Times New Roman" w:hAnsi="Times New Roman" w:eastAsia="仿宋_GB2312" w:cs="仿宋_GB2312"/>
          <w:i w:val="0"/>
          <w:color w:val="484848"/>
          <w:spacing wpsCustomData:val="-6" w:val="-3"/>
          <w:sz w:val="32"/>
          <w:szCs w:val="32"/>
          <w:u w:val="none"/>
          <w:bdr w:val="none" w:color="auto" w:sz="0" w:space="0"/>
        </w:rPr>
        <w:t>县和乡镇及在创建工作中表现优秀的集体和人员进行表</w:t>
      </w:r>
      <w:r>
        <w:rPr>
          <w:rFonts w:ascii="Times New Roman" w:hAnsi="Times New Roman" w:eastAsia="仿宋_GB2312" w:cs="仿宋_GB2312"/>
          <w:i w:val="0"/>
          <w:color w:val="484848"/>
          <w:spacing wpsCustomData:val="-6" w:val="-6"/>
          <w:sz w:val="32"/>
          <w:szCs w:val="32"/>
          <w:u w:val="none"/>
          <w:bdr w:val="none" w:color="auto" w:sz="0" w:space="0"/>
        </w:rPr>
        <w:t>扬</w:t>
      </w:r>
      <w:r>
        <w:rPr>
          <w:rFonts w:ascii="Times New Roman" w:hAnsi="Times New Roman" w:eastAsia="仿宋_GB2312" w:cs="仿宋_GB2312"/>
          <w:i w:val="0"/>
          <w:color w:val="484848"/>
          <w:sz w:val="32"/>
          <w:szCs w:val="32"/>
          <w:u w:val="none"/>
          <w:bdr w:val="none" w:color="auto" w:sz="0" w:space="0"/>
        </w:rPr>
        <w:t>奖励。</w:t>
      </w:r>
    </w:p>
    <w:p w14:paraId="275BA0A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548C20B7">
      <w:pPr>
        <w:pStyle w:val="21"/>
        <w:widowControl/>
        <w:rPr>
          <w:u w:val="none"/>
        </w:rPr>
      </w:pPr>
      <w:r>
        <w:rPr>
          <w:u w:val="none"/>
        </w:rPr>
        <w:t>第四章  复 审</w:t>
      </w:r>
    </w:p>
    <w:p w14:paraId="32793AE3">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第二十条</w:t>
      </w:r>
      <w:r>
        <w:rPr>
          <w:rFonts w:ascii="Times New Roman" w:hAnsi="Times New Roman" w:eastAsia="仿宋_GB2312" w:cs="仿宋_GB2312"/>
          <w:i w:val="0"/>
          <w:color w:val="484848"/>
          <w:sz w:val="32"/>
          <w:szCs w:val="32"/>
          <w:u w:val="none"/>
          <w:bdr w:val="none" w:color="auto" w:sz="0" w:space="0"/>
        </w:rPr>
        <w:t> 全国健康城镇自命名后每3年为一个复审周期。全国健康城镇复审由各省级爱卫会评审，全国爱卫办抽查，采取资料数据评估和现场暗访的形式。</w:t>
      </w:r>
    </w:p>
    <w:p w14:paraId="55D782D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第二十一条</w:t>
      </w:r>
      <w:r>
        <w:rPr>
          <w:rFonts w:ascii="Times New Roman" w:hAnsi="Times New Roman" w:eastAsia="仿宋_GB2312" w:cs="仿宋_GB2312"/>
          <w:i w:val="0"/>
          <w:color w:val="484848"/>
          <w:sz w:val="32"/>
          <w:szCs w:val="32"/>
          <w:u w:val="none"/>
          <w:bdr w:val="none" w:color="auto" w:sz="0" w:space="0"/>
        </w:rPr>
        <w:t> 已命名的全国健康城镇由省级爱卫办组织在每年3月底前通过爱国卫生信息管理系统更新资料数据。全国爱卫办在抽</w:t>
      </w:r>
      <w:r>
        <w:rPr>
          <w:rFonts w:ascii="Times New Roman" w:hAnsi="Times New Roman" w:eastAsia="仿宋_GB2312" w:cs="仿宋_GB2312"/>
          <w:i w:val="0"/>
          <w:color w:val="484848"/>
          <w:spacing wpsCustomData:val="-6" w:val="-3"/>
          <w:sz w:val="32"/>
          <w:szCs w:val="32"/>
          <w:u w:val="none"/>
          <w:bdr w:val="none" w:color="auto" w:sz="0" w:space="0"/>
        </w:rPr>
        <w:t>查过程</w:t>
      </w:r>
      <w:r>
        <w:rPr>
          <w:rFonts w:ascii="Times New Roman" w:hAnsi="Times New Roman" w:eastAsia="仿宋_GB2312" w:cs="仿宋_GB2312"/>
          <w:i w:val="0"/>
          <w:color w:val="484848"/>
          <w:spacing wpsCustomData:val="-6" w:val="-2"/>
          <w:sz w:val="32"/>
          <w:szCs w:val="32"/>
          <w:u w:val="none"/>
          <w:bdr w:val="none" w:color="auto" w:sz="0" w:space="0"/>
        </w:rPr>
        <w:t>中</w:t>
      </w:r>
      <w:r>
        <w:rPr>
          <w:rFonts w:ascii="Times New Roman" w:hAnsi="Times New Roman" w:eastAsia="仿宋_GB2312" w:cs="仿宋_GB2312"/>
          <w:i w:val="0"/>
          <w:color w:val="484848"/>
          <w:spacing wpsCustomData:val="-6" w:val="-3"/>
          <w:sz w:val="32"/>
          <w:szCs w:val="32"/>
          <w:u w:val="none"/>
          <w:bdr w:val="none" w:color="auto" w:sz="0" w:space="0"/>
        </w:rPr>
        <w:t>，如发现弄虚作假的予以通报</w:t>
      </w:r>
      <w:r>
        <w:rPr>
          <w:rFonts w:ascii="Times New Roman" w:hAnsi="Times New Roman" w:eastAsia="仿宋_GB2312" w:cs="仿宋_GB2312"/>
          <w:i w:val="0"/>
          <w:color w:val="484848"/>
          <w:spacing wpsCustomData:val="-6" w:val="-2"/>
          <w:sz w:val="32"/>
          <w:szCs w:val="32"/>
          <w:u w:val="none"/>
          <w:bdr w:val="none" w:color="auto" w:sz="0" w:space="0"/>
        </w:rPr>
        <w:t>，</w:t>
      </w:r>
      <w:r>
        <w:rPr>
          <w:rFonts w:ascii="Times New Roman" w:hAnsi="Times New Roman" w:eastAsia="仿宋_GB2312" w:cs="仿宋_GB2312"/>
          <w:i w:val="0"/>
          <w:color w:val="484848"/>
          <w:spacing wpsCustomData:val="-6" w:val="-3"/>
          <w:sz w:val="32"/>
          <w:szCs w:val="32"/>
          <w:u w:val="none"/>
          <w:bdr w:val="none" w:color="auto" w:sz="0" w:space="0"/>
        </w:rPr>
        <w:t>情节严重的予以撤</w:t>
      </w:r>
      <w:r>
        <w:rPr>
          <w:rFonts w:ascii="Times New Roman" w:hAnsi="Times New Roman" w:eastAsia="仿宋_GB2312" w:cs="仿宋_GB2312"/>
          <w:i w:val="0"/>
          <w:color w:val="484848"/>
          <w:spacing wpsCustomData:val="-6" w:val="-6"/>
          <w:sz w:val="32"/>
          <w:szCs w:val="32"/>
          <w:u w:val="none"/>
          <w:bdr w:val="none" w:color="auto" w:sz="0" w:space="0"/>
        </w:rPr>
        <w:t>销</w:t>
      </w:r>
      <w:r>
        <w:rPr>
          <w:rFonts w:ascii="Times New Roman" w:hAnsi="Times New Roman" w:eastAsia="仿宋_GB2312" w:cs="仿宋_GB2312"/>
          <w:i w:val="0"/>
          <w:color w:val="484848"/>
          <w:sz w:val="32"/>
          <w:szCs w:val="32"/>
          <w:u w:val="none"/>
          <w:bdr w:val="none" w:color="auto" w:sz="0" w:space="0"/>
        </w:rPr>
        <w:t>命名。</w:t>
      </w:r>
    </w:p>
    <w:p w14:paraId="6D85BC56">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第二十二条</w:t>
      </w:r>
      <w:r>
        <w:rPr>
          <w:rFonts w:ascii="Times New Roman" w:hAnsi="Times New Roman" w:eastAsia="仿宋_GB2312" w:cs="仿宋_GB2312"/>
          <w:i w:val="0"/>
          <w:color w:val="484848"/>
          <w:sz w:val="32"/>
          <w:szCs w:val="32"/>
          <w:u w:val="none"/>
          <w:bdr w:val="none" w:color="auto" w:sz="0" w:space="0"/>
        </w:rPr>
        <w:t> 在一个复审周期内，省级爱卫会对本省份所有已命名的全国健康城镇进行复审，并于每个周期第3年6月底前将本省份全国健康城镇复审结果报送全国爱卫办。</w:t>
      </w:r>
    </w:p>
    <w:p w14:paraId="7BFA182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第二十三条</w:t>
      </w:r>
      <w:r>
        <w:rPr>
          <w:rFonts w:ascii="Times New Roman" w:hAnsi="Times New Roman" w:eastAsia="仿宋_GB2312" w:cs="仿宋_GB2312"/>
          <w:i w:val="0"/>
          <w:color w:val="484848"/>
          <w:sz w:val="32"/>
          <w:szCs w:val="32"/>
          <w:u w:val="none"/>
          <w:bdr w:val="none" w:color="auto" w:sz="0" w:space="0"/>
        </w:rPr>
        <w:t> 全国爱卫办建立不定期随机抽查制度，按一定比例抽查已命名的全国健康城镇，抽查未达到合格标准的，予以撤销命名。</w:t>
      </w:r>
    </w:p>
    <w:p w14:paraId="581A74A8">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第二十四条</w:t>
      </w:r>
      <w:r>
        <w:rPr>
          <w:rFonts w:ascii="Times New Roman" w:hAnsi="Times New Roman" w:eastAsia="仿宋_GB2312" w:cs="仿宋_GB2312"/>
          <w:i w:val="0"/>
          <w:color w:val="484848"/>
          <w:sz w:val="32"/>
          <w:szCs w:val="32"/>
          <w:u w:val="none"/>
          <w:bdr w:val="none" w:color="auto" w:sz="0" w:space="0"/>
        </w:rPr>
        <w:t> 每个复审周期结束后，全国爱卫会根据全国爱卫办抽查结果和省级爱卫会复审结果对达到合格标准的全国健康城镇予以重新确认命名，对未达到合格标准的予以撤销命名。</w:t>
      </w:r>
    </w:p>
    <w:p w14:paraId="275E02B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第二十五条</w:t>
      </w:r>
      <w:r>
        <w:rPr>
          <w:rFonts w:ascii="Times New Roman" w:hAnsi="Times New Roman" w:eastAsia="仿宋_GB2312" w:cs="仿宋_GB2312"/>
          <w:i w:val="0"/>
          <w:color w:val="484848"/>
          <w:sz w:val="32"/>
          <w:szCs w:val="32"/>
          <w:u w:val="none"/>
          <w:bdr w:val="none" w:color="auto" w:sz="0" w:space="0"/>
        </w:rPr>
        <w:t> 已命名的全国健康城镇确因自然灾害等特殊原因需推迟复审的，应及时通过省级爱卫办向全国爱卫办报备，原则上可延期1年。</w:t>
      </w:r>
    </w:p>
    <w:p w14:paraId="4C65D45F">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351B4DE1">
      <w:pPr>
        <w:pStyle w:val="21"/>
        <w:widowControl/>
        <w:rPr>
          <w:u w:val="none"/>
        </w:rPr>
      </w:pPr>
      <w:r>
        <w:rPr>
          <w:u w:val="none"/>
        </w:rPr>
        <w:t>第五章  常态化管理</w:t>
      </w:r>
    </w:p>
    <w:p w14:paraId="78B84263">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第二十六条</w:t>
      </w:r>
      <w:r>
        <w:rPr>
          <w:rFonts w:ascii="Times New Roman" w:hAnsi="Times New Roman" w:eastAsia="仿宋_GB2312" w:cs="仿宋_GB2312"/>
          <w:i w:val="0"/>
          <w:color w:val="484848"/>
          <w:sz w:val="32"/>
          <w:szCs w:val="32"/>
          <w:u w:val="none"/>
          <w:bdr w:val="none" w:color="auto" w:sz="0" w:space="0"/>
        </w:rPr>
        <w:t> 已命名的全国健康城镇要积极宣传健康城镇创建取得的成效，持续巩固创建工作成果，广泛持续动员全社会，形成共同维护和促进健康的良好氛围。</w:t>
      </w:r>
    </w:p>
    <w:p w14:paraId="53EC2AA5">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第二十七条</w:t>
      </w:r>
      <w:r>
        <w:rPr>
          <w:rFonts w:ascii="Times New Roman" w:hAnsi="Times New Roman" w:eastAsia="仿宋_GB2312" w:cs="仿宋_GB2312"/>
          <w:i w:val="0"/>
          <w:color w:val="484848"/>
          <w:sz w:val="32"/>
          <w:szCs w:val="32"/>
          <w:u w:val="none"/>
          <w:bdr w:val="none" w:color="auto" w:sz="0" w:space="0"/>
        </w:rPr>
        <w:t> 已命名的全国健康城镇要加强日常监测，定期对各项指标任务进行监测评估，听取社会各界意见建议，针对薄弱环节，不断完善相关政策措施，创新工作方式方法，持续提升社会健康治理能力。</w:t>
      </w:r>
    </w:p>
    <w:p w14:paraId="0E9FC0A1">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第二十八条</w:t>
      </w:r>
      <w:r>
        <w:rPr>
          <w:rFonts w:ascii="Times New Roman" w:hAnsi="Times New Roman" w:eastAsia="仿宋_GB2312" w:cs="仿宋_GB2312"/>
          <w:i w:val="0"/>
          <w:color w:val="484848"/>
          <w:sz w:val="32"/>
          <w:szCs w:val="32"/>
          <w:u w:val="none"/>
          <w:bdr w:val="none" w:color="auto" w:sz="0" w:space="0"/>
        </w:rPr>
        <w:t> 已命名的全国健康城镇要认真挖掘本地区开展健康城镇创建工作的做法和经验，总结形成有效的工作模式。全国爱卫办和省级爱卫办要建立经验宣传推广机制，不断扩大健康城镇创建成效。</w:t>
      </w:r>
    </w:p>
    <w:p w14:paraId="09667BB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6E32DE19">
      <w:pPr>
        <w:pStyle w:val="21"/>
        <w:widowControl/>
        <w:rPr>
          <w:u w:val="none"/>
        </w:rPr>
      </w:pPr>
      <w:r>
        <w:rPr>
          <w:u w:val="none"/>
        </w:rPr>
        <w:t>第六章  职责要求</w:t>
      </w:r>
    </w:p>
    <w:p w14:paraId="577FE41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第二十九条</w:t>
      </w:r>
      <w:r>
        <w:rPr>
          <w:rFonts w:ascii="Times New Roman" w:hAnsi="Times New Roman" w:eastAsia="仿宋_GB2312" w:cs="仿宋_GB2312"/>
          <w:i w:val="0"/>
          <w:color w:val="484848"/>
          <w:sz w:val="32"/>
          <w:szCs w:val="32"/>
          <w:u w:val="none"/>
          <w:bdr w:val="none" w:color="auto" w:sz="0" w:space="0"/>
        </w:rPr>
        <w:t> 全国爱卫办负责指导各地开展全国健康城镇创建和监督管理工作，建立国家评审专家库，定期开展培训，提高工作水平；负责新创建全国健康城市评审，新创建全国健康县、全国健康乡镇抽查和已命名全国健康城镇复审抽查工作。</w:t>
      </w:r>
    </w:p>
    <w:p w14:paraId="653A36DF">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第三十条</w:t>
      </w:r>
      <w:r>
        <w:rPr>
          <w:rFonts w:ascii="Times New Roman" w:hAnsi="Times New Roman" w:eastAsia="仿宋_GB2312" w:cs="仿宋_GB2312"/>
          <w:i w:val="0"/>
          <w:color w:val="484848"/>
          <w:sz w:val="32"/>
          <w:szCs w:val="32"/>
          <w:u w:val="none"/>
          <w:bdr w:val="none" w:color="auto" w:sz="0" w:space="0"/>
        </w:rPr>
        <w:t> 省级爱卫会负责统筹推进辖区内健康城镇创建和日常监督管理工作，建立完善长效工作机制；负责新创建全国健康城市的推荐，新创建全国健康县和全国健康乡镇的评审、推荐和已命名全国健康城镇复审工作。鼓励各地采用信息化、人工智能等技术开展全国健康城镇管理工作。</w:t>
      </w:r>
    </w:p>
    <w:p w14:paraId="16E0E79F">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第三十一条</w:t>
      </w:r>
      <w:r>
        <w:rPr>
          <w:rFonts w:ascii="Times New Roman" w:hAnsi="Times New Roman" w:eastAsia="仿宋_GB2312" w:cs="仿宋_GB2312"/>
          <w:i w:val="0"/>
          <w:color w:val="484848"/>
          <w:sz w:val="32"/>
          <w:szCs w:val="32"/>
          <w:u w:val="none"/>
          <w:bdr w:val="none" w:color="auto" w:sz="0" w:space="0"/>
        </w:rPr>
        <w:t> 全国健康城镇创建和巩固工作要注重实效，不得脱离地方自然禀赋条件和产业发展实际，不得搞“运动式”“作秀式”“一阵风”创建，不得搞创建结果排名，不得对氛围营造提要求，不得开展群众知晓率、参与率等测评，不得影响群众正常生产生活，不得增加基层负担，不得搞形式主义和弄虚作假，不得阻碍群众反映问题，不得干预评审工作。如违反本条规定，视情节严重程度，给予通报、取消参评资格或撤销命名等处理。</w:t>
      </w:r>
    </w:p>
    <w:p w14:paraId="6B607CB7">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第三十二条</w:t>
      </w:r>
      <w:r>
        <w:rPr>
          <w:rFonts w:ascii="Times New Roman" w:hAnsi="Times New Roman" w:eastAsia="仿宋_GB2312" w:cs="仿宋_GB2312"/>
          <w:i w:val="0"/>
          <w:color w:val="484848"/>
          <w:sz w:val="32"/>
          <w:szCs w:val="32"/>
          <w:u w:val="none"/>
          <w:bdr w:val="none" w:color="auto" w:sz="0" w:space="0"/>
        </w:rPr>
        <w:t> 全国爱卫办在全国健康城镇评审过程中，对评审专家实行申报地方（以省为单位）回避制度。评审专家要严格按照标准和程序开展评审工作，实事求是作出结论，对评审结论负责。要严格遵守评审纪律，保守工作秘密，不得擅自透露评审情况；坚持廉洁自律，不得借助专家身份谋求私利，不得收受钱物，不得在评审期间参加与评审无关的活动。评审专家每次参加评审均需签订评审工作责任书和回避声明等。如违反本条规定，全国爱卫办将取消其评审专家资格并通知其所属单位；涉嫌违纪违法的，将转交有关部门依纪依法进行处理。</w:t>
      </w:r>
    </w:p>
    <w:p w14:paraId="13692C9C">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1BAA16B2">
      <w:pPr>
        <w:pStyle w:val="21"/>
        <w:widowControl/>
        <w:rPr>
          <w:u w:val="none"/>
        </w:rPr>
      </w:pPr>
      <w:r>
        <w:rPr>
          <w:u w:val="none"/>
        </w:rPr>
        <w:t>第七章  监督管理</w:t>
      </w:r>
    </w:p>
    <w:p w14:paraId="650697C9">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第三十三条</w:t>
      </w:r>
      <w:r>
        <w:rPr>
          <w:rFonts w:ascii="Times New Roman" w:hAnsi="Times New Roman" w:eastAsia="仿宋_GB2312" w:cs="仿宋_GB2312"/>
          <w:i w:val="0"/>
          <w:color w:val="484848"/>
          <w:sz w:val="32"/>
          <w:szCs w:val="32"/>
          <w:u w:val="none"/>
          <w:bdr w:val="none" w:color="auto" w:sz="0" w:space="0"/>
        </w:rPr>
        <w:t> 全国爱卫办定期对全国健康城镇抽查评审结果进行通报。对于巩固全国健康城镇工作成效显著的地方，予以表扬；对于巩固工作明显下滑的，督促改进。</w:t>
      </w:r>
    </w:p>
    <w:p w14:paraId="3F1CF37C">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第三十四条</w:t>
      </w:r>
      <w:r>
        <w:rPr>
          <w:rFonts w:ascii="Times New Roman" w:hAnsi="Times New Roman" w:eastAsia="仿宋_GB2312" w:cs="仿宋_GB2312"/>
          <w:i w:val="0"/>
          <w:color w:val="484848"/>
          <w:sz w:val="32"/>
          <w:szCs w:val="32"/>
          <w:u w:val="none"/>
          <w:bdr w:val="none" w:color="auto" w:sz="0" w:space="0"/>
        </w:rPr>
        <w:t> 全国爱卫办在全国健康城镇创建评审中，对一个周期内2个及以上新创建城市、县或乡镇未达到合格标准的省份；在复审抽查中，对一个周期内2个及以上已命名城市、县或乡镇未达到合格标准的省份，将予以通报并核减该省份下一周期全国健康城镇推荐名额。</w:t>
      </w:r>
    </w:p>
    <w:p w14:paraId="7FFD7EF0">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第三十五条</w:t>
      </w:r>
      <w:r>
        <w:rPr>
          <w:rFonts w:ascii="Times New Roman" w:hAnsi="Times New Roman" w:eastAsia="仿宋_GB2312" w:cs="仿宋_GB2312"/>
          <w:i w:val="0"/>
          <w:color w:val="484848"/>
          <w:sz w:val="32"/>
          <w:szCs w:val="32"/>
          <w:u w:val="none"/>
          <w:bdr w:val="none" w:color="auto" w:sz="0" w:space="0"/>
        </w:rPr>
        <w:t> 全国爱卫办建立定期舆情监测机制，及时将相关舆情线索移交地方处理。对于引起严重舆情的，全国爱卫办将视情况予以通报；性质特别严重的，报全国爱卫会撤销命名。</w:t>
      </w:r>
    </w:p>
    <w:p w14:paraId="4F9AD3C2">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第三十六条</w:t>
      </w:r>
      <w:r>
        <w:rPr>
          <w:rFonts w:ascii="Times New Roman" w:hAnsi="Times New Roman" w:eastAsia="仿宋_GB2312" w:cs="仿宋_GB2312"/>
          <w:i w:val="0"/>
          <w:color w:val="484848"/>
          <w:sz w:val="32"/>
          <w:szCs w:val="32"/>
          <w:u w:val="none"/>
          <w:bdr w:val="none" w:color="auto" w:sz="0" w:space="0"/>
        </w:rPr>
        <w:t> 各省级爱卫会和已命名的全国健康城镇应建立健全社会监督制度，公布监督电话或邮箱等接受群众反映意见并及时处理。</w:t>
      </w:r>
    </w:p>
    <w:p w14:paraId="05C39CF8">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第三十七条</w:t>
      </w:r>
      <w:r>
        <w:rPr>
          <w:rFonts w:ascii="Times New Roman" w:hAnsi="Times New Roman" w:eastAsia="仿宋_GB2312" w:cs="仿宋_GB2312"/>
          <w:i w:val="0"/>
          <w:color w:val="484848"/>
          <w:sz w:val="32"/>
          <w:szCs w:val="32"/>
          <w:u w:val="none"/>
          <w:bdr w:val="none" w:color="auto" w:sz="0" w:space="0"/>
        </w:rPr>
        <w:t> 全国健康城镇申报和评审工作要坚持客观公正、实事求是的原则，对于隐瞒事实、弄虚作假的，经查实，取消申报资格或撤销命名。</w:t>
      </w:r>
    </w:p>
    <w:p w14:paraId="26AE07D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 </w:t>
      </w:r>
    </w:p>
    <w:p w14:paraId="7ACA7E50">
      <w:pPr>
        <w:pStyle w:val="21"/>
        <w:widowControl/>
        <w:rPr>
          <w:u w:val="none"/>
        </w:rPr>
      </w:pPr>
      <w:r>
        <w:rPr>
          <w:u w:val="none"/>
        </w:rPr>
        <w:t>第八章  附 则</w:t>
      </w:r>
    </w:p>
    <w:p w14:paraId="4ADBC1E1">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第三十八条</w:t>
      </w:r>
      <w:r>
        <w:rPr>
          <w:rFonts w:ascii="Times New Roman" w:hAnsi="Times New Roman" w:eastAsia="仿宋_GB2312" w:cs="仿宋_GB2312"/>
          <w:i w:val="0"/>
          <w:color w:val="484848"/>
          <w:sz w:val="32"/>
          <w:szCs w:val="32"/>
          <w:u w:val="none"/>
          <w:bdr w:val="none" w:color="auto" w:sz="0" w:space="0"/>
        </w:rPr>
        <w:t> 本办法由全国爱卫办负责解释。</w:t>
      </w:r>
    </w:p>
    <w:p w14:paraId="6DF8C084">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第三十九条</w:t>
      </w:r>
      <w:r>
        <w:rPr>
          <w:rFonts w:ascii="Times New Roman" w:hAnsi="Times New Roman" w:eastAsia="仿宋_GB2312" w:cs="仿宋_GB2312"/>
          <w:i w:val="0"/>
          <w:color w:val="484848"/>
          <w:sz w:val="32"/>
          <w:szCs w:val="32"/>
          <w:u w:val="none"/>
          <w:bdr w:val="none" w:color="auto" w:sz="0" w:space="0"/>
        </w:rPr>
        <w:t> 各省级爱卫会依照本办法制定本省份开展全国健康城镇管理的具体实施办法，并报全国爱卫办备案。</w:t>
      </w:r>
    </w:p>
    <w:p w14:paraId="76BC99E1">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color w:val="484848"/>
          <w:sz w:val="32"/>
          <w:szCs w:val="32"/>
          <w:u w:val="none"/>
        </w:rPr>
      </w:pPr>
      <w:r>
        <w:rPr>
          <w:rFonts w:ascii="Times New Roman" w:hAnsi="Times New Roman" w:eastAsia="仿宋_GB2312" w:cs="仿宋_GB2312"/>
          <w:b/>
          <w:i w:val="0"/>
          <w:color w:val="484848"/>
          <w:sz w:val="32"/>
          <w:szCs w:val="32"/>
          <w:u w:val="none"/>
          <w:bdr w:val="none" w:color="auto" w:sz="0" w:space="0"/>
        </w:rPr>
        <w:t>第四十条</w:t>
      </w:r>
      <w:r>
        <w:rPr>
          <w:rFonts w:ascii="Times New Roman" w:hAnsi="Times New Roman" w:eastAsia="仿宋_GB2312" w:cs="仿宋_GB2312"/>
          <w:i w:val="0"/>
          <w:color w:val="484848"/>
          <w:sz w:val="32"/>
          <w:szCs w:val="32"/>
          <w:u w:val="none"/>
          <w:bdr w:val="none" w:color="auto" w:sz="0" w:space="0"/>
        </w:rPr>
        <w:t> 本办法自印发之日起实施。2018年3月28日全国爱卫会印发的《全国健康城市评价指标体系（2018版）》（全爱卫发〔2018〕3号）、2021年12月3日全国爱卫会印发的《国家卫生城镇评审管理办法》《国家卫生城市和国家卫生县标准》《国家卫生乡镇标准》（全爱卫发〔2021〕6号）和2021年11月24日全国爱卫办等部门印发的《健康乡镇建设规范（试行）》《健康县区建设规范（试行）》同时废止。</w:t>
      </w:r>
    </w:p>
    <w:p w14:paraId="44CAD6F2"/>
    <w:p w14:paraId="5394CD6C">
      <w:pPr>
        <w:pStyle w:val="11"/>
        <w:bidi w:val="0"/>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4AD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D7329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BVtgQK4gIAAC4GAAAOAAAAAAAAAAEAIAAAACUBAABkcnMvZTJv&#10;RG9jLnhtbFBLBQYAAAAABgAGAFkBAAB5BgAAAAA=&#10;">
              <v:fill on="f" focussize="0,0"/>
              <v:stroke on="f" weight="0.5pt"/>
              <v:imagedata o:title=""/>
              <o:lock v:ext="edit" aspectratio="f"/>
              <v:textbox inset="16pt,0mm,16pt,0mm" style="mso-fit-shape-to-text:t;">
                <w:txbxContent>
                  <w:p w14:paraId="09D73298">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1C0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93F1F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AalSs7WAAAABgEAAA8AAAAAAAAAAQAgAAAAIgAAAGRycy9kb3ducmV2&#10;LnhtbFBLAQIUABQAAAAIAIdO4kA37onp4gIAAC4GAAAOAAAAAAAAAAEAIAAAACUBAABkcnMvZTJv&#10;RG9jLnhtbFBLBQYAAAAABgAGAFkBAAB5BgAAAAA=&#10;">
              <v:fill on="f" focussize="0,0"/>
              <v:stroke on="f" weight="0.5pt"/>
              <v:imagedata o:title=""/>
              <o:lock v:ext="edit" aspectratio="f"/>
              <v:textbox inset="16pt,0mm,16pt,0mm" style="mso-fit-shape-to-text:t;">
                <w:txbxContent>
                  <w:p w14:paraId="3C93F1FE">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EE9FF">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7458">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20EEC"/>
    <w:rsid w:val="002A17E3"/>
    <w:rsid w:val="003116F2"/>
    <w:rsid w:val="003D413A"/>
    <w:rsid w:val="003F444E"/>
    <w:rsid w:val="00462493"/>
    <w:rsid w:val="004F236D"/>
    <w:rsid w:val="007A08AB"/>
    <w:rsid w:val="0093136E"/>
    <w:rsid w:val="00972417"/>
    <w:rsid w:val="009B3B6A"/>
    <w:rsid w:val="00A5515F"/>
    <w:rsid w:val="00A60542"/>
    <w:rsid w:val="00AB21D8"/>
    <w:rsid w:val="00B44DDD"/>
    <w:rsid w:val="00BB1FC0"/>
    <w:rsid w:val="00E8657B"/>
    <w:rsid w:val="011B0A2A"/>
    <w:rsid w:val="012550D1"/>
    <w:rsid w:val="01332027"/>
    <w:rsid w:val="013374BF"/>
    <w:rsid w:val="013C3158"/>
    <w:rsid w:val="01547EE4"/>
    <w:rsid w:val="01571B8E"/>
    <w:rsid w:val="0158622F"/>
    <w:rsid w:val="01633B82"/>
    <w:rsid w:val="01655F76"/>
    <w:rsid w:val="019501B8"/>
    <w:rsid w:val="019C6EB7"/>
    <w:rsid w:val="01AB73CF"/>
    <w:rsid w:val="01AD2F7D"/>
    <w:rsid w:val="01CF1E83"/>
    <w:rsid w:val="01CF5F3C"/>
    <w:rsid w:val="01EC7EB6"/>
    <w:rsid w:val="01EF0845"/>
    <w:rsid w:val="01FB1F84"/>
    <w:rsid w:val="020C56D1"/>
    <w:rsid w:val="022044E4"/>
    <w:rsid w:val="0223475F"/>
    <w:rsid w:val="02295CD1"/>
    <w:rsid w:val="022A4804"/>
    <w:rsid w:val="02355E6D"/>
    <w:rsid w:val="02362A43"/>
    <w:rsid w:val="024A757F"/>
    <w:rsid w:val="02660844"/>
    <w:rsid w:val="027D112A"/>
    <w:rsid w:val="028B1E8A"/>
    <w:rsid w:val="02956A17"/>
    <w:rsid w:val="02A76644"/>
    <w:rsid w:val="02C44E1E"/>
    <w:rsid w:val="02CF55AA"/>
    <w:rsid w:val="02E330B3"/>
    <w:rsid w:val="02E70316"/>
    <w:rsid w:val="0323647F"/>
    <w:rsid w:val="033A263D"/>
    <w:rsid w:val="03405CC9"/>
    <w:rsid w:val="034529F5"/>
    <w:rsid w:val="03454FBC"/>
    <w:rsid w:val="035C40F5"/>
    <w:rsid w:val="036B610B"/>
    <w:rsid w:val="038D5681"/>
    <w:rsid w:val="0392697C"/>
    <w:rsid w:val="03944D89"/>
    <w:rsid w:val="03985B52"/>
    <w:rsid w:val="03AF662D"/>
    <w:rsid w:val="03CF099D"/>
    <w:rsid w:val="03D919B9"/>
    <w:rsid w:val="03E27E4A"/>
    <w:rsid w:val="03F710F7"/>
    <w:rsid w:val="03FF27F0"/>
    <w:rsid w:val="04087103"/>
    <w:rsid w:val="04110C75"/>
    <w:rsid w:val="04132753"/>
    <w:rsid w:val="04326622"/>
    <w:rsid w:val="043C651F"/>
    <w:rsid w:val="044746B2"/>
    <w:rsid w:val="04493313"/>
    <w:rsid w:val="044E4993"/>
    <w:rsid w:val="04501838"/>
    <w:rsid w:val="04643314"/>
    <w:rsid w:val="048D7D85"/>
    <w:rsid w:val="049A387B"/>
    <w:rsid w:val="049E2739"/>
    <w:rsid w:val="04B6178E"/>
    <w:rsid w:val="04BE5F19"/>
    <w:rsid w:val="04DF6AE9"/>
    <w:rsid w:val="04EF757C"/>
    <w:rsid w:val="04F66E50"/>
    <w:rsid w:val="05125E04"/>
    <w:rsid w:val="053B2628"/>
    <w:rsid w:val="054A4CD0"/>
    <w:rsid w:val="05542AE9"/>
    <w:rsid w:val="057769FA"/>
    <w:rsid w:val="057E65E4"/>
    <w:rsid w:val="05856F51"/>
    <w:rsid w:val="058D4629"/>
    <w:rsid w:val="0598349F"/>
    <w:rsid w:val="05B23927"/>
    <w:rsid w:val="05BE60BE"/>
    <w:rsid w:val="05F442A4"/>
    <w:rsid w:val="05F859C9"/>
    <w:rsid w:val="06062BE3"/>
    <w:rsid w:val="060D6BCA"/>
    <w:rsid w:val="06183BFB"/>
    <w:rsid w:val="061B0DCF"/>
    <w:rsid w:val="06274DA0"/>
    <w:rsid w:val="063633E8"/>
    <w:rsid w:val="065C7FBC"/>
    <w:rsid w:val="068C0577"/>
    <w:rsid w:val="068E36C0"/>
    <w:rsid w:val="06B068F0"/>
    <w:rsid w:val="06BB603C"/>
    <w:rsid w:val="06C3087C"/>
    <w:rsid w:val="06C35E17"/>
    <w:rsid w:val="06CB45C4"/>
    <w:rsid w:val="06E43507"/>
    <w:rsid w:val="06FB36E3"/>
    <w:rsid w:val="06FD4A06"/>
    <w:rsid w:val="071F65ED"/>
    <w:rsid w:val="07295118"/>
    <w:rsid w:val="072F3BBB"/>
    <w:rsid w:val="073B449B"/>
    <w:rsid w:val="07433680"/>
    <w:rsid w:val="074336AB"/>
    <w:rsid w:val="07567DAB"/>
    <w:rsid w:val="076E012A"/>
    <w:rsid w:val="076F0836"/>
    <w:rsid w:val="077551AE"/>
    <w:rsid w:val="0776037E"/>
    <w:rsid w:val="078670BC"/>
    <w:rsid w:val="07A8285F"/>
    <w:rsid w:val="07B94432"/>
    <w:rsid w:val="07D4621D"/>
    <w:rsid w:val="07DD5D55"/>
    <w:rsid w:val="080E47E8"/>
    <w:rsid w:val="08105724"/>
    <w:rsid w:val="081B664A"/>
    <w:rsid w:val="085B3827"/>
    <w:rsid w:val="087C4A69"/>
    <w:rsid w:val="08882124"/>
    <w:rsid w:val="08AF0D55"/>
    <w:rsid w:val="08B16A0F"/>
    <w:rsid w:val="08B45B67"/>
    <w:rsid w:val="08E105A0"/>
    <w:rsid w:val="090024FF"/>
    <w:rsid w:val="09195B43"/>
    <w:rsid w:val="091F3607"/>
    <w:rsid w:val="09200020"/>
    <w:rsid w:val="092145C2"/>
    <w:rsid w:val="09261581"/>
    <w:rsid w:val="09373B95"/>
    <w:rsid w:val="094F7714"/>
    <w:rsid w:val="096A5FF1"/>
    <w:rsid w:val="096E07F8"/>
    <w:rsid w:val="09720E1C"/>
    <w:rsid w:val="09750136"/>
    <w:rsid w:val="097A3262"/>
    <w:rsid w:val="09863110"/>
    <w:rsid w:val="09897821"/>
    <w:rsid w:val="09981B61"/>
    <w:rsid w:val="099B604D"/>
    <w:rsid w:val="099C0AB5"/>
    <w:rsid w:val="09AE44E9"/>
    <w:rsid w:val="09C86415"/>
    <w:rsid w:val="09D8598E"/>
    <w:rsid w:val="09E100BE"/>
    <w:rsid w:val="09E71AF7"/>
    <w:rsid w:val="0A015406"/>
    <w:rsid w:val="0A0C5D45"/>
    <w:rsid w:val="0A0E3AC3"/>
    <w:rsid w:val="0A1D189C"/>
    <w:rsid w:val="0A3B782C"/>
    <w:rsid w:val="0A616409"/>
    <w:rsid w:val="0A752D38"/>
    <w:rsid w:val="0A7729A1"/>
    <w:rsid w:val="0A7D5D5D"/>
    <w:rsid w:val="0AA415DC"/>
    <w:rsid w:val="0AC54582"/>
    <w:rsid w:val="0AD8004A"/>
    <w:rsid w:val="0AD86573"/>
    <w:rsid w:val="0ADD0B4F"/>
    <w:rsid w:val="0ADD10DB"/>
    <w:rsid w:val="0AF4311B"/>
    <w:rsid w:val="0B1B7750"/>
    <w:rsid w:val="0B2817BD"/>
    <w:rsid w:val="0B320E40"/>
    <w:rsid w:val="0B424A92"/>
    <w:rsid w:val="0B4F60A5"/>
    <w:rsid w:val="0B553AF5"/>
    <w:rsid w:val="0B684058"/>
    <w:rsid w:val="0B6D4993"/>
    <w:rsid w:val="0B8A5C34"/>
    <w:rsid w:val="0BA418AE"/>
    <w:rsid w:val="0BA41D08"/>
    <w:rsid w:val="0BA57FF9"/>
    <w:rsid w:val="0BA619CF"/>
    <w:rsid w:val="0BFA44AC"/>
    <w:rsid w:val="0C0B2370"/>
    <w:rsid w:val="0C107AF2"/>
    <w:rsid w:val="0C1112D4"/>
    <w:rsid w:val="0C126B58"/>
    <w:rsid w:val="0C1A508A"/>
    <w:rsid w:val="0C1C4910"/>
    <w:rsid w:val="0C2A1B20"/>
    <w:rsid w:val="0C400AED"/>
    <w:rsid w:val="0C592A19"/>
    <w:rsid w:val="0C5F1472"/>
    <w:rsid w:val="0C646BE8"/>
    <w:rsid w:val="0C78367A"/>
    <w:rsid w:val="0C790C2B"/>
    <w:rsid w:val="0CA12F5E"/>
    <w:rsid w:val="0CB10174"/>
    <w:rsid w:val="0CBE69BE"/>
    <w:rsid w:val="0CDD7CEE"/>
    <w:rsid w:val="0CDF23BC"/>
    <w:rsid w:val="0CE77D56"/>
    <w:rsid w:val="0CED405D"/>
    <w:rsid w:val="0CF371FA"/>
    <w:rsid w:val="0CFE30D8"/>
    <w:rsid w:val="0D011688"/>
    <w:rsid w:val="0D492290"/>
    <w:rsid w:val="0D670DF9"/>
    <w:rsid w:val="0D67582A"/>
    <w:rsid w:val="0D925926"/>
    <w:rsid w:val="0DAA21D3"/>
    <w:rsid w:val="0DB63754"/>
    <w:rsid w:val="0DC1595F"/>
    <w:rsid w:val="0DC55F4A"/>
    <w:rsid w:val="0DCA7B71"/>
    <w:rsid w:val="0DDE6F3E"/>
    <w:rsid w:val="0DE27A10"/>
    <w:rsid w:val="0DE63A73"/>
    <w:rsid w:val="0DE9766C"/>
    <w:rsid w:val="0DEE5256"/>
    <w:rsid w:val="0DEF5B88"/>
    <w:rsid w:val="0E00492E"/>
    <w:rsid w:val="0E01609A"/>
    <w:rsid w:val="0E0917B9"/>
    <w:rsid w:val="0E342BEB"/>
    <w:rsid w:val="0E55484F"/>
    <w:rsid w:val="0E6B2B88"/>
    <w:rsid w:val="0E6B7162"/>
    <w:rsid w:val="0E6D2C66"/>
    <w:rsid w:val="0E757B63"/>
    <w:rsid w:val="0E7A1405"/>
    <w:rsid w:val="0EC16F36"/>
    <w:rsid w:val="0ED15C7F"/>
    <w:rsid w:val="0ED82DAE"/>
    <w:rsid w:val="0F2A48B6"/>
    <w:rsid w:val="0F3D54CE"/>
    <w:rsid w:val="0F451B3D"/>
    <w:rsid w:val="0F590A2B"/>
    <w:rsid w:val="0F8030B5"/>
    <w:rsid w:val="0F8732DA"/>
    <w:rsid w:val="0F9B3A3E"/>
    <w:rsid w:val="0F9D5738"/>
    <w:rsid w:val="0FBF3040"/>
    <w:rsid w:val="10314639"/>
    <w:rsid w:val="103244DA"/>
    <w:rsid w:val="104D5070"/>
    <w:rsid w:val="105C4692"/>
    <w:rsid w:val="105D5D0B"/>
    <w:rsid w:val="108F4D33"/>
    <w:rsid w:val="10A50002"/>
    <w:rsid w:val="10AF04B5"/>
    <w:rsid w:val="10C17C15"/>
    <w:rsid w:val="10CB489F"/>
    <w:rsid w:val="10D4757F"/>
    <w:rsid w:val="10F24FCE"/>
    <w:rsid w:val="10F5151D"/>
    <w:rsid w:val="10FA56B1"/>
    <w:rsid w:val="110141B2"/>
    <w:rsid w:val="110558A1"/>
    <w:rsid w:val="110825B8"/>
    <w:rsid w:val="110F358A"/>
    <w:rsid w:val="111F7582"/>
    <w:rsid w:val="1120060C"/>
    <w:rsid w:val="113429AE"/>
    <w:rsid w:val="113D3318"/>
    <w:rsid w:val="114F77F7"/>
    <w:rsid w:val="115B2251"/>
    <w:rsid w:val="1164356B"/>
    <w:rsid w:val="117F180D"/>
    <w:rsid w:val="118D7D7C"/>
    <w:rsid w:val="118E4D8E"/>
    <w:rsid w:val="11911BC5"/>
    <w:rsid w:val="11914A29"/>
    <w:rsid w:val="11915072"/>
    <w:rsid w:val="119C5214"/>
    <w:rsid w:val="11A2684A"/>
    <w:rsid w:val="11A35D7C"/>
    <w:rsid w:val="11C95847"/>
    <w:rsid w:val="11CF7B6F"/>
    <w:rsid w:val="11D758B9"/>
    <w:rsid w:val="11F638F9"/>
    <w:rsid w:val="11F70F03"/>
    <w:rsid w:val="11FB0B6A"/>
    <w:rsid w:val="11FE1480"/>
    <w:rsid w:val="12036B36"/>
    <w:rsid w:val="12047032"/>
    <w:rsid w:val="12243743"/>
    <w:rsid w:val="123630F7"/>
    <w:rsid w:val="123A20FF"/>
    <w:rsid w:val="124924E9"/>
    <w:rsid w:val="127A7F09"/>
    <w:rsid w:val="12904B20"/>
    <w:rsid w:val="12AD03FE"/>
    <w:rsid w:val="12BF22F1"/>
    <w:rsid w:val="12C049A6"/>
    <w:rsid w:val="12C452CE"/>
    <w:rsid w:val="12C92B7E"/>
    <w:rsid w:val="12CB689F"/>
    <w:rsid w:val="12D97FC2"/>
    <w:rsid w:val="12DC5BCC"/>
    <w:rsid w:val="12E20AEA"/>
    <w:rsid w:val="12E56826"/>
    <w:rsid w:val="12ED4B8D"/>
    <w:rsid w:val="12ED673D"/>
    <w:rsid w:val="13182063"/>
    <w:rsid w:val="131956B6"/>
    <w:rsid w:val="131A78D0"/>
    <w:rsid w:val="132532AE"/>
    <w:rsid w:val="132C47C5"/>
    <w:rsid w:val="13352E35"/>
    <w:rsid w:val="134C2EFC"/>
    <w:rsid w:val="135A07F4"/>
    <w:rsid w:val="135C4B25"/>
    <w:rsid w:val="136D048D"/>
    <w:rsid w:val="1374023F"/>
    <w:rsid w:val="138A4D7D"/>
    <w:rsid w:val="138B01A6"/>
    <w:rsid w:val="13940C06"/>
    <w:rsid w:val="13997E3F"/>
    <w:rsid w:val="13A657E6"/>
    <w:rsid w:val="13A809ED"/>
    <w:rsid w:val="13A937B5"/>
    <w:rsid w:val="13AD14A1"/>
    <w:rsid w:val="13B10B11"/>
    <w:rsid w:val="13B864DE"/>
    <w:rsid w:val="13C03FE1"/>
    <w:rsid w:val="13DE00E2"/>
    <w:rsid w:val="13E203D3"/>
    <w:rsid w:val="13F645B2"/>
    <w:rsid w:val="142E4290"/>
    <w:rsid w:val="14362B92"/>
    <w:rsid w:val="143C452A"/>
    <w:rsid w:val="14420395"/>
    <w:rsid w:val="144850D4"/>
    <w:rsid w:val="145D773B"/>
    <w:rsid w:val="145F3098"/>
    <w:rsid w:val="14694DD0"/>
    <w:rsid w:val="147D0893"/>
    <w:rsid w:val="148B7073"/>
    <w:rsid w:val="14AA6B9E"/>
    <w:rsid w:val="14AC1171"/>
    <w:rsid w:val="14AF6D79"/>
    <w:rsid w:val="14B60AF1"/>
    <w:rsid w:val="14C24D2A"/>
    <w:rsid w:val="14CA14C1"/>
    <w:rsid w:val="14CE44FF"/>
    <w:rsid w:val="14EF1AEE"/>
    <w:rsid w:val="14F337F5"/>
    <w:rsid w:val="150F6487"/>
    <w:rsid w:val="15137C5A"/>
    <w:rsid w:val="15147DD0"/>
    <w:rsid w:val="152053A1"/>
    <w:rsid w:val="152E7212"/>
    <w:rsid w:val="1538121F"/>
    <w:rsid w:val="153B0550"/>
    <w:rsid w:val="15553E17"/>
    <w:rsid w:val="155B616F"/>
    <w:rsid w:val="15763F75"/>
    <w:rsid w:val="157F66E4"/>
    <w:rsid w:val="15915655"/>
    <w:rsid w:val="15916022"/>
    <w:rsid w:val="159C3AC2"/>
    <w:rsid w:val="15A962C5"/>
    <w:rsid w:val="15B02A3C"/>
    <w:rsid w:val="15C921A1"/>
    <w:rsid w:val="15CE70F7"/>
    <w:rsid w:val="15F16B30"/>
    <w:rsid w:val="15F60641"/>
    <w:rsid w:val="15F944A9"/>
    <w:rsid w:val="16046801"/>
    <w:rsid w:val="16253806"/>
    <w:rsid w:val="162D309D"/>
    <w:rsid w:val="16344E53"/>
    <w:rsid w:val="165E0246"/>
    <w:rsid w:val="16700076"/>
    <w:rsid w:val="16B34D18"/>
    <w:rsid w:val="16C51F44"/>
    <w:rsid w:val="16C66311"/>
    <w:rsid w:val="16C91155"/>
    <w:rsid w:val="16D57EFF"/>
    <w:rsid w:val="16DA02F1"/>
    <w:rsid w:val="16DA5542"/>
    <w:rsid w:val="16DB552E"/>
    <w:rsid w:val="16E6225A"/>
    <w:rsid w:val="172845C1"/>
    <w:rsid w:val="172B467C"/>
    <w:rsid w:val="17465B5D"/>
    <w:rsid w:val="174F747E"/>
    <w:rsid w:val="175A26BE"/>
    <w:rsid w:val="175D0964"/>
    <w:rsid w:val="176B0418"/>
    <w:rsid w:val="17810DC5"/>
    <w:rsid w:val="178C2D57"/>
    <w:rsid w:val="17AC0C60"/>
    <w:rsid w:val="17B21FA6"/>
    <w:rsid w:val="17C42099"/>
    <w:rsid w:val="17D55334"/>
    <w:rsid w:val="17E32AE6"/>
    <w:rsid w:val="17E829D1"/>
    <w:rsid w:val="17EC2396"/>
    <w:rsid w:val="17FE5782"/>
    <w:rsid w:val="18006BA6"/>
    <w:rsid w:val="181243A0"/>
    <w:rsid w:val="18340B9C"/>
    <w:rsid w:val="183B1E0F"/>
    <w:rsid w:val="183F6841"/>
    <w:rsid w:val="184A347F"/>
    <w:rsid w:val="185915B6"/>
    <w:rsid w:val="185B7336"/>
    <w:rsid w:val="18685DCC"/>
    <w:rsid w:val="186B26E2"/>
    <w:rsid w:val="186C68DC"/>
    <w:rsid w:val="187F2BE2"/>
    <w:rsid w:val="18814DD5"/>
    <w:rsid w:val="18873F3D"/>
    <w:rsid w:val="18A53881"/>
    <w:rsid w:val="18CD7BEA"/>
    <w:rsid w:val="18E5172E"/>
    <w:rsid w:val="18E54A0E"/>
    <w:rsid w:val="18ED58AC"/>
    <w:rsid w:val="18F12526"/>
    <w:rsid w:val="18FB748F"/>
    <w:rsid w:val="190A7554"/>
    <w:rsid w:val="190B0622"/>
    <w:rsid w:val="192E505F"/>
    <w:rsid w:val="197F7AE3"/>
    <w:rsid w:val="19860987"/>
    <w:rsid w:val="19AE5D8A"/>
    <w:rsid w:val="19B204B0"/>
    <w:rsid w:val="19C67C8C"/>
    <w:rsid w:val="19E1522A"/>
    <w:rsid w:val="1A0138C7"/>
    <w:rsid w:val="1A23746F"/>
    <w:rsid w:val="1A2E7FEA"/>
    <w:rsid w:val="1A320BAB"/>
    <w:rsid w:val="1A431139"/>
    <w:rsid w:val="1A585767"/>
    <w:rsid w:val="1A960007"/>
    <w:rsid w:val="1AA03F9F"/>
    <w:rsid w:val="1AA06D3A"/>
    <w:rsid w:val="1AA95186"/>
    <w:rsid w:val="1AB87BEE"/>
    <w:rsid w:val="1AC03E51"/>
    <w:rsid w:val="1AC81D6A"/>
    <w:rsid w:val="1ACD4D13"/>
    <w:rsid w:val="1AD70932"/>
    <w:rsid w:val="1AE352EC"/>
    <w:rsid w:val="1AF04C06"/>
    <w:rsid w:val="1AFA560A"/>
    <w:rsid w:val="1AFB509B"/>
    <w:rsid w:val="1B085672"/>
    <w:rsid w:val="1B267CF8"/>
    <w:rsid w:val="1B317C3F"/>
    <w:rsid w:val="1B454339"/>
    <w:rsid w:val="1B4F7AE2"/>
    <w:rsid w:val="1B5159C7"/>
    <w:rsid w:val="1B5F43F1"/>
    <w:rsid w:val="1B655931"/>
    <w:rsid w:val="1B6819F6"/>
    <w:rsid w:val="1B695857"/>
    <w:rsid w:val="1B79222F"/>
    <w:rsid w:val="1B8A794F"/>
    <w:rsid w:val="1BA15F5B"/>
    <w:rsid w:val="1BC969F6"/>
    <w:rsid w:val="1BCB34CC"/>
    <w:rsid w:val="1BCD1BC6"/>
    <w:rsid w:val="1BD41935"/>
    <w:rsid w:val="1BD62089"/>
    <w:rsid w:val="1BE5636C"/>
    <w:rsid w:val="1BFD5A73"/>
    <w:rsid w:val="1C120EEC"/>
    <w:rsid w:val="1C2A272A"/>
    <w:rsid w:val="1C2E1406"/>
    <w:rsid w:val="1C79344C"/>
    <w:rsid w:val="1C815A17"/>
    <w:rsid w:val="1C866E6E"/>
    <w:rsid w:val="1C8A6DB0"/>
    <w:rsid w:val="1C8B4719"/>
    <w:rsid w:val="1C962CEF"/>
    <w:rsid w:val="1C9F32AE"/>
    <w:rsid w:val="1CA70FD3"/>
    <w:rsid w:val="1CBA602F"/>
    <w:rsid w:val="1CBD4938"/>
    <w:rsid w:val="1CD14493"/>
    <w:rsid w:val="1CDA10B9"/>
    <w:rsid w:val="1CDC6B6D"/>
    <w:rsid w:val="1CEA4544"/>
    <w:rsid w:val="1CF92C42"/>
    <w:rsid w:val="1D024B2C"/>
    <w:rsid w:val="1D084B4C"/>
    <w:rsid w:val="1D0C587C"/>
    <w:rsid w:val="1D115E10"/>
    <w:rsid w:val="1D1222FB"/>
    <w:rsid w:val="1D1F7514"/>
    <w:rsid w:val="1D2C2716"/>
    <w:rsid w:val="1D38701E"/>
    <w:rsid w:val="1D4045B7"/>
    <w:rsid w:val="1D49390B"/>
    <w:rsid w:val="1D4A6123"/>
    <w:rsid w:val="1D6758CB"/>
    <w:rsid w:val="1D7E5D77"/>
    <w:rsid w:val="1DCF7C26"/>
    <w:rsid w:val="1DD43E1C"/>
    <w:rsid w:val="1DD473CE"/>
    <w:rsid w:val="1DE73192"/>
    <w:rsid w:val="1DFD5A9D"/>
    <w:rsid w:val="1E0313BA"/>
    <w:rsid w:val="1E1413F6"/>
    <w:rsid w:val="1E261763"/>
    <w:rsid w:val="1E560A6A"/>
    <w:rsid w:val="1E673DF6"/>
    <w:rsid w:val="1E6D2527"/>
    <w:rsid w:val="1E853A9F"/>
    <w:rsid w:val="1E8B6CD0"/>
    <w:rsid w:val="1EA759E6"/>
    <w:rsid w:val="1EC61A9B"/>
    <w:rsid w:val="1EDA61E3"/>
    <w:rsid w:val="1EDA7493"/>
    <w:rsid w:val="1EEC7664"/>
    <w:rsid w:val="1EF32E8D"/>
    <w:rsid w:val="1EFF4ED6"/>
    <w:rsid w:val="1F0A5987"/>
    <w:rsid w:val="1F0F004E"/>
    <w:rsid w:val="1F1D4AA1"/>
    <w:rsid w:val="1F1F7966"/>
    <w:rsid w:val="1F561EE7"/>
    <w:rsid w:val="1F6D258C"/>
    <w:rsid w:val="1F737BF1"/>
    <w:rsid w:val="1FC82F1A"/>
    <w:rsid w:val="1FEB1EA0"/>
    <w:rsid w:val="1FEE361D"/>
    <w:rsid w:val="1FF14DAD"/>
    <w:rsid w:val="1FF20741"/>
    <w:rsid w:val="1FF650CB"/>
    <w:rsid w:val="20061266"/>
    <w:rsid w:val="20221613"/>
    <w:rsid w:val="20224F81"/>
    <w:rsid w:val="202E1479"/>
    <w:rsid w:val="20301189"/>
    <w:rsid w:val="204541BC"/>
    <w:rsid w:val="20465089"/>
    <w:rsid w:val="204B4C83"/>
    <w:rsid w:val="204D3947"/>
    <w:rsid w:val="205937B8"/>
    <w:rsid w:val="20611CE3"/>
    <w:rsid w:val="20761EE6"/>
    <w:rsid w:val="20786E79"/>
    <w:rsid w:val="207F19C9"/>
    <w:rsid w:val="208D0E93"/>
    <w:rsid w:val="20904896"/>
    <w:rsid w:val="20A31D7A"/>
    <w:rsid w:val="20B1528F"/>
    <w:rsid w:val="20CF7C25"/>
    <w:rsid w:val="20D3092C"/>
    <w:rsid w:val="20D64D2C"/>
    <w:rsid w:val="20D84292"/>
    <w:rsid w:val="20D927D5"/>
    <w:rsid w:val="21065E77"/>
    <w:rsid w:val="21221FC1"/>
    <w:rsid w:val="21260E9B"/>
    <w:rsid w:val="21333481"/>
    <w:rsid w:val="214B1B35"/>
    <w:rsid w:val="214E45FF"/>
    <w:rsid w:val="2161338F"/>
    <w:rsid w:val="21780BEB"/>
    <w:rsid w:val="2182348E"/>
    <w:rsid w:val="21843FC8"/>
    <w:rsid w:val="21864DE6"/>
    <w:rsid w:val="218E28DB"/>
    <w:rsid w:val="21953E2A"/>
    <w:rsid w:val="219E4875"/>
    <w:rsid w:val="21B85CD6"/>
    <w:rsid w:val="21BD4FFB"/>
    <w:rsid w:val="21C40EE8"/>
    <w:rsid w:val="21D470D8"/>
    <w:rsid w:val="21E476C4"/>
    <w:rsid w:val="21EC07BE"/>
    <w:rsid w:val="21EE2626"/>
    <w:rsid w:val="21FD1ED6"/>
    <w:rsid w:val="2203585E"/>
    <w:rsid w:val="22103E83"/>
    <w:rsid w:val="22252AE2"/>
    <w:rsid w:val="22336E3C"/>
    <w:rsid w:val="22350D34"/>
    <w:rsid w:val="22376F31"/>
    <w:rsid w:val="22473B07"/>
    <w:rsid w:val="224D0BEE"/>
    <w:rsid w:val="22655F70"/>
    <w:rsid w:val="22662C83"/>
    <w:rsid w:val="226738EB"/>
    <w:rsid w:val="226F64BB"/>
    <w:rsid w:val="228F2914"/>
    <w:rsid w:val="22945884"/>
    <w:rsid w:val="22967BC4"/>
    <w:rsid w:val="22D51DC1"/>
    <w:rsid w:val="22E72DDA"/>
    <w:rsid w:val="230E5494"/>
    <w:rsid w:val="232979D7"/>
    <w:rsid w:val="232F5BAB"/>
    <w:rsid w:val="23417504"/>
    <w:rsid w:val="234E6FAE"/>
    <w:rsid w:val="238A07E1"/>
    <w:rsid w:val="23A55A7D"/>
    <w:rsid w:val="23E10666"/>
    <w:rsid w:val="23EF1C8E"/>
    <w:rsid w:val="24282272"/>
    <w:rsid w:val="243F37D6"/>
    <w:rsid w:val="245332FE"/>
    <w:rsid w:val="245A377A"/>
    <w:rsid w:val="24722F8C"/>
    <w:rsid w:val="24A726AD"/>
    <w:rsid w:val="24C23808"/>
    <w:rsid w:val="24C44846"/>
    <w:rsid w:val="24C54437"/>
    <w:rsid w:val="24C74DB1"/>
    <w:rsid w:val="24CE0161"/>
    <w:rsid w:val="24D330A6"/>
    <w:rsid w:val="24ED0DE8"/>
    <w:rsid w:val="24FD5AFE"/>
    <w:rsid w:val="250A0BE1"/>
    <w:rsid w:val="250D253F"/>
    <w:rsid w:val="252865C4"/>
    <w:rsid w:val="252F49DE"/>
    <w:rsid w:val="253555F3"/>
    <w:rsid w:val="25381147"/>
    <w:rsid w:val="253D41F5"/>
    <w:rsid w:val="25570261"/>
    <w:rsid w:val="25686170"/>
    <w:rsid w:val="25721562"/>
    <w:rsid w:val="25840515"/>
    <w:rsid w:val="25854F73"/>
    <w:rsid w:val="25D4060E"/>
    <w:rsid w:val="25F66ED2"/>
    <w:rsid w:val="262A71BA"/>
    <w:rsid w:val="26441E0A"/>
    <w:rsid w:val="264C7186"/>
    <w:rsid w:val="26577D37"/>
    <w:rsid w:val="265A7E7C"/>
    <w:rsid w:val="266C5375"/>
    <w:rsid w:val="267F7797"/>
    <w:rsid w:val="26863E04"/>
    <w:rsid w:val="26BF3A14"/>
    <w:rsid w:val="26C55D03"/>
    <w:rsid w:val="26C92D28"/>
    <w:rsid w:val="26CE07DB"/>
    <w:rsid w:val="26D364D1"/>
    <w:rsid w:val="26D819C0"/>
    <w:rsid w:val="26F430FE"/>
    <w:rsid w:val="26F53325"/>
    <w:rsid w:val="26FA1802"/>
    <w:rsid w:val="27100E1F"/>
    <w:rsid w:val="27186FA2"/>
    <w:rsid w:val="27195266"/>
    <w:rsid w:val="271F6A3A"/>
    <w:rsid w:val="275679C0"/>
    <w:rsid w:val="277425C3"/>
    <w:rsid w:val="277C0555"/>
    <w:rsid w:val="27A15D14"/>
    <w:rsid w:val="27AB053C"/>
    <w:rsid w:val="27C62D60"/>
    <w:rsid w:val="27C749CF"/>
    <w:rsid w:val="27EB1D8B"/>
    <w:rsid w:val="27FE05E6"/>
    <w:rsid w:val="2823088C"/>
    <w:rsid w:val="28284E8A"/>
    <w:rsid w:val="282B003A"/>
    <w:rsid w:val="283150E1"/>
    <w:rsid w:val="28326D27"/>
    <w:rsid w:val="283B6E04"/>
    <w:rsid w:val="285738C9"/>
    <w:rsid w:val="285A01CA"/>
    <w:rsid w:val="285B2476"/>
    <w:rsid w:val="285E0747"/>
    <w:rsid w:val="28750BD3"/>
    <w:rsid w:val="28931610"/>
    <w:rsid w:val="28935A1A"/>
    <w:rsid w:val="289E370F"/>
    <w:rsid w:val="28AA4C8B"/>
    <w:rsid w:val="28B661B0"/>
    <w:rsid w:val="28C17987"/>
    <w:rsid w:val="28C57025"/>
    <w:rsid w:val="28D82E7B"/>
    <w:rsid w:val="28E2018E"/>
    <w:rsid w:val="28E31AEB"/>
    <w:rsid w:val="28FD755E"/>
    <w:rsid w:val="291C2C74"/>
    <w:rsid w:val="291D559A"/>
    <w:rsid w:val="29232E8C"/>
    <w:rsid w:val="292603C7"/>
    <w:rsid w:val="294E134A"/>
    <w:rsid w:val="29A958C7"/>
    <w:rsid w:val="29AA2CE8"/>
    <w:rsid w:val="29B12A2D"/>
    <w:rsid w:val="29C6352A"/>
    <w:rsid w:val="29CD75F9"/>
    <w:rsid w:val="29D24FFE"/>
    <w:rsid w:val="29D91089"/>
    <w:rsid w:val="29F44454"/>
    <w:rsid w:val="29FF46A6"/>
    <w:rsid w:val="2A1B3A52"/>
    <w:rsid w:val="2A3477B7"/>
    <w:rsid w:val="2A374F9F"/>
    <w:rsid w:val="2A477FDF"/>
    <w:rsid w:val="2A4F4654"/>
    <w:rsid w:val="2A5D2D35"/>
    <w:rsid w:val="2A7676E5"/>
    <w:rsid w:val="2A9471D5"/>
    <w:rsid w:val="2AA071B2"/>
    <w:rsid w:val="2ACA2F33"/>
    <w:rsid w:val="2AE064E2"/>
    <w:rsid w:val="2AEB689B"/>
    <w:rsid w:val="2AEF6561"/>
    <w:rsid w:val="2B0A4A06"/>
    <w:rsid w:val="2B0B03EE"/>
    <w:rsid w:val="2B1D6015"/>
    <w:rsid w:val="2B257240"/>
    <w:rsid w:val="2B2C4EB3"/>
    <w:rsid w:val="2B3C7507"/>
    <w:rsid w:val="2B3F7F21"/>
    <w:rsid w:val="2B537135"/>
    <w:rsid w:val="2B701110"/>
    <w:rsid w:val="2B725C7B"/>
    <w:rsid w:val="2B805FE2"/>
    <w:rsid w:val="2BBC6FA2"/>
    <w:rsid w:val="2BC85F73"/>
    <w:rsid w:val="2BD14B07"/>
    <w:rsid w:val="2BE51C49"/>
    <w:rsid w:val="2BE60E01"/>
    <w:rsid w:val="2BF0755A"/>
    <w:rsid w:val="2C15154A"/>
    <w:rsid w:val="2C256A78"/>
    <w:rsid w:val="2C2A061E"/>
    <w:rsid w:val="2C474248"/>
    <w:rsid w:val="2C4C5F0F"/>
    <w:rsid w:val="2C530B2D"/>
    <w:rsid w:val="2C566E30"/>
    <w:rsid w:val="2C586C27"/>
    <w:rsid w:val="2C591A3F"/>
    <w:rsid w:val="2C5A7588"/>
    <w:rsid w:val="2C5C65B9"/>
    <w:rsid w:val="2C706828"/>
    <w:rsid w:val="2C7936AD"/>
    <w:rsid w:val="2C7D2920"/>
    <w:rsid w:val="2CB57DBC"/>
    <w:rsid w:val="2CC71DDA"/>
    <w:rsid w:val="2CC73D76"/>
    <w:rsid w:val="2CDD3FBE"/>
    <w:rsid w:val="2CF14443"/>
    <w:rsid w:val="2D1214D1"/>
    <w:rsid w:val="2D220D19"/>
    <w:rsid w:val="2D262306"/>
    <w:rsid w:val="2D2F6A8B"/>
    <w:rsid w:val="2D790C05"/>
    <w:rsid w:val="2D7E6C2C"/>
    <w:rsid w:val="2D84317C"/>
    <w:rsid w:val="2DBD5055"/>
    <w:rsid w:val="2DBF3CC9"/>
    <w:rsid w:val="2DCA393B"/>
    <w:rsid w:val="2DDD0D55"/>
    <w:rsid w:val="2DF3169D"/>
    <w:rsid w:val="2E0034E3"/>
    <w:rsid w:val="2E031888"/>
    <w:rsid w:val="2E1558E6"/>
    <w:rsid w:val="2E3223B4"/>
    <w:rsid w:val="2E341425"/>
    <w:rsid w:val="2E387099"/>
    <w:rsid w:val="2E613BDB"/>
    <w:rsid w:val="2E6B3E62"/>
    <w:rsid w:val="2E791F6A"/>
    <w:rsid w:val="2EC60B81"/>
    <w:rsid w:val="2EED563B"/>
    <w:rsid w:val="2F0E4DC7"/>
    <w:rsid w:val="2F227E5F"/>
    <w:rsid w:val="2F344828"/>
    <w:rsid w:val="2F640F5C"/>
    <w:rsid w:val="2F65032C"/>
    <w:rsid w:val="2F684A71"/>
    <w:rsid w:val="2F784DB5"/>
    <w:rsid w:val="2F7D5367"/>
    <w:rsid w:val="2F81004C"/>
    <w:rsid w:val="2F9F030B"/>
    <w:rsid w:val="2FA87115"/>
    <w:rsid w:val="2FAD7307"/>
    <w:rsid w:val="2FAE215E"/>
    <w:rsid w:val="2FCD45D1"/>
    <w:rsid w:val="2FDA5928"/>
    <w:rsid w:val="2FE12A40"/>
    <w:rsid w:val="2FEA7536"/>
    <w:rsid w:val="2FFF0EAA"/>
    <w:rsid w:val="300F30B5"/>
    <w:rsid w:val="301549B9"/>
    <w:rsid w:val="30473354"/>
    <w:rsid w:val="304741DD"/>
    <w:rsid w:val="30520F62"/>
    <w:rsid w:val="30577A88"/>
    <w:rsid w:val="305C3091"/>
    <w:rsid w:val="30601AB8"/>
    <w:rsid w:val="30693353"/>
    <w:rsid w:val="306B7BA4"/>
    <w:rsid w:val="30765C94"/>
    <w:rsid w:val="307D5CB4"/>
    <w:rsid w:val="309222E7"/>
    <w:rsid w:val="30B06BCC"/>
    <w:rsid w:val="30C23F7B"/>
    <w:rsid w:val="30D63F61"/>
    <w:rsid w:val="30D657A3"/>
    <w:rsid w:val="30D86AF8"/>
    <w:rsid w:val="30F255A5"/>
    <w:rsid w:val="310473CE"/>
    <w:rsid w:val="312410C6"/>
    <w:rsid w:val="31242739"/>
    <w:rsid w:val="31265686"/>
    <w:rsid w:val="31331AD7"/>
    <w:rsid w:val="31394E19"/>
    <w:rsid w:val="31425275"/>
    <w:rsid w:val="314501E6"/>
    <w:rsid w:val="31483810"/>
    <w:rsid w:val="314D690C"/>
    <w:rsid w:val="315540D1"/>
    <w:rsid w:val="31555814"/>
    <w:rsid w:val="31AB0E43"/>
    <w:rsid w:val="31B342C5"/>
    <w:rsid w:val="31BE6A9C"/>
    <w:rsid w:val="31C530BC"/>
    <w:rsid w:val="31E80016"/>
    <w:rsid w:val="31E81C59"/>
    <w:rsid w:val="31F26933"/>
    <w:rsid w:val="31F56258"/>
    <w:rsid w:val="31FB14BF"/>
    <w:rsid w:val="322D07A7"/>
    <w:rsid w:val="323140A0"/>
    <w:rsid w:val="323913CF"/>
    <w:rsid w:val="32460C42"/>
    <w:rsid w:val="324827EF"/>
    <w:rsid w:val="325F7AA9"/>
    <w:rsid w:val="32636D16"/>
    <w:rsid w:val="326A2240"/>
    <w:rsid w:val="32721D5B"/>
    <w:rsid w:val="32865F1F"/>
    <w:rsid w:val="328F0D2D"/>
    <w:rsid w:val="32973376"/>
    <w:rsid w:val="329F395D"/>
    <w:rsid w:val="32A02F16"/>
    <w:rsid w:val="32BF190C"/>
    <w:rsid w:val="32D96C2E"/>
    <w:rsid w:val="32D97E6D"/>
    <w:rsid w:val="32DC11D8"/>
    <w:rsid w:val="32ED54CC"/>
    <w:rsid w:val="32F26E04"/>
    <w:rsid w:val="32FF6537"/>
    <w:rsid w:val="330969E4"/>
    <w:rsid w:val="33213CBC"/>
    <w:rsid w:val="333552A5"/>
    <w:rsid w:val="335E2001"/>
    <w:rsid w:val="336D2AF0"/>
    <w:rsid w:val="338849A1"/>
    <w:rsid w:val="33971A4D"/>
    <w:rsid w:val="33AC7909"/>
    <w:rsid w:val="33AE263A"/>
    <w:rsid w:val="33B96FB3"/>
    <w:rsid w:val="33BF1673"/>
    <w:rsid w:val="33EC12A8"/>
    <w:rsid w:val="33EC575B"/>
    <w:rsid w:val="342B1BB4"/>
    <w:rsid w:val="342B73CD"/>
    <w:rsid w:val="34375FCA"/>
    <w:rsid w:val="34441EDC"/>
    <w:rsid w:val="345702F7"/>
    <w:rsid w:val="34577B5E"/>
    <w:rsid w:val="348E1051"/>
    <w:rsid w:val="34906147"/>
    <w:rsid w:val="349F42F3"/>
    <w:rsid w:val="34AD6D74"/>
    <w:rsid w:val="34AF1FA8"/>
    <w:rsid w:val="34BF5155"/>
    <w:rsid w:val="34E23CC3"/>
    <w:rsid w:val="350463A5"/>
    <w:rsid w:val="352A15F8"/>
    <w:rsid w:val="352D4AFD"/>
    <w:rsid w:val="35315FEB"/>
    <w:rsid w:val="35337CA8"/>
    <w:rsid w:val="35371C27"/>
    <w:rsid w:val="355076BA"/>
    <w:rsid w:val="35617A0E"/>
    <w:rsid w:val="35775DCB"/>
    <w:rsid w:val="3583701F"/>
    <w:rsid w:val="358506C9"/>
    <w:rsid w:val="35851735"/>
    <w:rsid w:val="358A7DEE"/>
    <w:rsid w:val="35B441C8"/>
    <w:rsid w:val="35C636AB"/>
    <w:rsid w:val="35CB2E8C"/>
    <w:rsid w:val="35D70C39"/>
    <w:rsid w:val="35F842DB"/>
    <w:rsid w:val="360977CB"/>
    <w:rsid w:val="366B02D1"/>
    <w:rsid w:val="36705B92"/>
    <w:rsid w:val="36732166"/>
    <w:rsid w:val="368B066C"/>
    <w:rsid w:val="368F41B5"/>
    <w:rsid w:val="3692568A"/>
    <w:rsid w:val="36A7158E"/>
    <w:rsid w:val="36C00744"/>
    <w:rsid w:val="36C1349A"/>
    <w:rsid w:val="36D54D9C"/>
    <w:rsid w:val="36DF7034"/>
    <w:rsid w:val="36E41294"/>
    <w:rsid w:val="36E506A9"/>
    <w:rsid w:val="36FB6F9D"/>
    <w:rsid w:val="370041BD"/>
    <w:rsid w:val="370F6079"/>
    <w:rsid w:val="37125EBD"/>
    <w:rsid w:val="37302182"/>
    <w:rsid w:val="37314380"/>
    <w:rsid w:val="37323CE8"/>
    <w:rsid w:val="374336A6"/>
    <w:rsid w:val="37496892"/>
    <w:rsid w:val="375B6235"/>
    <w:rsid w:val="3765149F"/>
    <w:rsid w:val="37A03B4C"/>
    <w:rsid w:val="37C670C3"/>
    <w:rsid w:val="37C86F6C"/>
    <w:rsid w:val="37CA549C"/>
    <w:rsid w:val="37CC7092"/>
    <w:rsid w:val="37FC4B9F"/>
    <w:rsid w:val="381B7ABE"/>
    <w:rsid w:val="382734AB"/>
    <w:rsid w:val="382E0D55"/>
    <w:rsid w:val="3836726B"/>
    <w:rsid w:val="38471DA1"/>
    <w:rsid w:val="384C60B1"/>
    <w:rsid w:val="38547D31"/>
    <w:rsid w:val="38580356"/>
    <w:rsid w:val="38795990"/>
    <w:rsid w:val="38A52B51"/>
    <w:rsid w:val="38AA38B7"/>
    <w:rsid w:val="38CB0E0B"/>
    <w:rsid w:val="38E267B7"/>
    <w:rsid w:val="38F35B0A"/>
    <w:rsid w:val="390A321C"/>
    <w:rsid w:val="39227D1E"/>
    <w:rsid w:val="393A4241"/>
    <w:rsid w:val="393B7BDA"/>
    <w:rsid w:val="396D017B"/>
    <w:rsid w:val="39951CE9"/>
    <w:rsid w:val="39AD6018"/>
    <w:rsid w:val="39DE7F71"/>
    <w:rsid w:val="39E7171A"/>
    <w:rsid w:val="39EE30D4"/>
    <w:rsid w:val="39F33D24"/>
    <w:rsid w:val="39FD38C5"/>
    <w:rsid w:val="39FE4E97"/>
    <w:rsid w:val="3A00448C"/>
    <w:rsid w:val="3A0651F2"/>
    <w:rsid w:val="3A0B23B7"/>
    <w:rsid w:val="3A0D3180"/>
    <w:rsid w:val="3A115168"/>
    <w:rsid w:val="3A2817CC"/>
    <w:rsid w:val="3A2E7F82"/>
    <w:rsid w:val="3A3269D9"/>
    <w:rsid w:val="3A3C43DA"/>
    <w:rsid w:val="3A3D1706"/>
    <w:rsid w:val="3A3D4E17"/>
    <w:rsid w:val="3A642109"/>
    <w:rsid w:val="3A7433B5"/>
    <w:rsid w:val="3A7C438D"/>
    <w:rsid w:val="3A815B98"/>
    <w:rsid w:val="3A8C2D72"/>
    <w:rsid w:val="3A9D52FC"/>
    <w:rsid w:val="3A9D5EC5"/>
    <w:rsid w:val="3AAD6D6D"/>
    <w:rsid w:val="3AB46867"/>
    <w:rsid w:val="3AB82300"/>
    <w:rsid w:val="3AC74E7E"/>
    <w:rsid w:val="3B062402"/>
    <w:rsid w:val="3B224859"/>
    <w:rsid w:val="3B242EDA"/>
    <w:rsid w:val="3B4D6208"/>
    <w:rsid w:val="3B600EF7"/>
    <w:rsid w:val="3B651DFE"/>
    <w:rsid w:val="3B764800"/>
    <w:rsid w:val="3B93738F"/>
    <w:rsid w:val="3BBF778F"/>
    <w:rsid w:val="3BDE0427"/>
    <w:rsid w:val="3BE015A9"/>
    <w:rsid w:val="3BF45628"/>
    <w:rsid w:val="3BFF24CE"/>
    <w:rsid w:val="3C01796F"/>
    <w:rsid w:val="3C0804D5"/>
    <w:rsid w:val="3C0C2846"/>
    <w:rsid w:val="3C0E4306"/>
    <w:rsid w:val="3C127E23"/>
    <w:rsid w:val="3C171EF3"/>
    <w:rsid w:val="3C1C383D"/>
    <w:rsid w:val="3C3107F2"/>
    <w:rsid w:val="3C3B1321"/>
    <w:rsid w:val="3C466101"/>
    <w:rsid w:val="3C5B2CDF"/>
    <w:rsid w:val="3C5E6E38"/>
    <w:rsid w:val="3C746887"/>
    <w:rsid w:val="3C821314"/>
    <w:rsid w:val="3C88401C"/>
    <w:rsid w:val="3C8D0E20"/>
    <w:rsid w:val="3C967078"/>
    <w:rsid w:val="3C9B0AF2"/>
    <w:rsid w:val="3C9D3687"/>
    <w:rsid w:val="3C9F6118"/>
    <w:rsid w:val="3CA033F7"/>
    <w:rsid w:val="3CAE2953"/>
    <w:rsid w:val="3CC45775"/>
    <w:rsid w:val="3CC76F8F"/>
    <w:rsid w:val="3CE028A9"/>
    <w:rsid w:val="3CFD26FF"/>
    <w:rsid w:val="3CFE0274"/>
    <w:rsid w:val="3D0A3936"/>
    <w:rsid w:val="3D0F6521"/>
    <w:rsid w:val="3D1C4987"/>
    <w:rsid w:val="3D24133A"/>
    <w:rsid w:val="3D38247A"/>
    <w:rsid w:val="3D4C241A"/>
    <w:rsid w:val="3D4F48C4"/>
    <w:rsid w:val="3D4F5237"/>
    <w:rsid w:val="3D704D03"/>
    <w:rsid w:val="3D8A09E2"/>
    <w:rsid w:val="3D8F19E8"/>
    <w:rsid w:val="3D900F44"/>
    <w:rsid w:val="3DA56A5F"/>
    <w:rsid w:val="3DA72570"/>
    <w:rsid w:val="3DC1318F"/>
    <w:rsid w:val="3DC5034D"/>
    <w:rsid w:val="3DD5489C"/>
    <w:rsid w:val="3DD623B1"/>
    <w:rsid w:val="3DDD1B0E"/>
    <w:rsid w:val="3DE062C5"/>
    <w:rsid w:val="3DE97175"/>
    <w:rsid w:val="3E111BE3"/>
    <w:rsid w:val="3E430A9E"/>
    <w:rsid w:val="3E6F0D55"/>
    <w:rsid w:val="3E796DF7"/>
    <w:rsid w:val="3EA762BF"/>
    <w:rsid w:val="3EBE14A1"/>
    <w:rsid w:val="3EF70877"/>
    <w:rsid w:val="3EFE5069"/>
    <w:rsid w:val="3F2C57E7"/>
    <w:rsid w:val="3F4B4F2D"/>
    <w:rsid w:val="3F5E2F8C"/>
    <w:rsid w:val="3F6E48DB"/>
    <w:rsid w:val="3F795D7F"/>
    <w:rsid w:val="3F976944"/>
    <w:rsid w:val="3FB0042F"/>
    <w:rsid w:val="3FB87211"/>
    <w:rsid w:val="3FD30377"/>
    <w:rsid w:val="3FD51D49"/>
    <w:rsid w:val="3FDD4D79"/>
    <w:rsid w:val="40014FAC"/>
    <w:rsid w:val="40106B3D"/>
    <w:rsid w:val="401278F4"/>
    <w:rsid w:val="401F30D3"/>
    <w:rsid w:val="40250417"/>
    <w:rsid w:val="402D4372"/>
    <w:rsid w:val="40341859"/>
    <w:rsid w:val="40434FC6"/>
    <w:rsid w:val="4049414C"/>
    <w:rsid w:val="40517C22"/>
    <w:rsid w:val="40517EAF"/>
    <w:rsid w:val="406B24B3"/>
    <w:rsid w:val="408531BE"/>
    <w:rsid w:val="408B3BA0"/>
    <w:rsid w:val="40C17E78"/>
    <w:rsid w:val="40D606BE"/>
    <w:rsid w:val="40F11869"/>
    <w:rsid w:val="41104927"/>
    <w:rsid w:val="41195435"/>
    <w:rsid w:val="413E0046"/>
    <w:rsid w:val="41432EEB"/>
    <w:rsid w:val="414330BD"/>
    <w:rsid w:val="41504BC4"/>
    <w:rsid w:val="41711E26"/>
    <w:rsid w:val="41A65886"/>
    <w:rsid w:val="41B54A73"/>
    <w:rsid w:val="41C07F3A"/>
    <w:rsid w:val="41CA2416"/>
    <w:rsid w:val="41EE354F"/>
    <w:rsid w:val="41FC4EEC"/>
    <w:rsid w:val="41FF7F6C"/>
    <w:rsid w:val="42004D1F"/>
    <w:rsid w:val="4207001B"/>
    <w:rsid w:val="4211164D"/>
    <w:rsid w:val="421A2501"/>
    <w:rsid w:val="421F4551"/>
    <w:rsid w:val="42220298"/>
    <w:rsid w:val="42242E9B"/>
    <w:rsid w:val="42551D21"/>
    <w:rsid w:val="425F7703"/>
    <w:rsid w:val="42833340"/>
    <w:rsid w:val="42BC286D"/>
    <w:rsid w:val="42C8454E"/>
    <w:rsid w:val="42CD5682"/>
    <w:rsid w:val="42FB41EE"/>
    <w:rsid w:val="42FC482C"/>
    <w:rsid w:val="431A426D"/>
    <w:rsid w:val="431C24B0"/>
    <w:rsid w:val="43210EDD"/>
    <w:rsid w:val="4324553D"/>
    <w:rsid w:val="432C1539"/>
    <w:rsid w:val="433275BA"/>
    <w:rsid w:val="43356AF9"/>
    <w:rsid w:val="43532EF3"/>
    <w:rsid w:val="43580010"/>
    <w:rsid w:val="435D5D30"/>
    <w:rsid w:val="43630A26"/>
    <w:rsid w:val="436C79E7"/>
    <w:rsid w:val="436D08C8"/>
    <w:rsid w:val="437B3033"/>
    <w:rsid w:val="438E401D"/>
    <w:rsid w:val="43A318A1"/>
    <w:rsid w:val="43A66B11"/>
    <w:rsid w:val="43B53D42"/>
    <w:rsid w:val="43EA6F81"/>
    <w:rsid w:val="43F7369F"/>
    <w:rsid w:val="441207AC"/>
    <w:rsid w:val="44121311"/>
    <w:rsid w:val="442007A0"/>
    <w:rsid w:val="44253184"/>
    <w:rsid w:val="444A5F06"/>
    <w:rsid w:val="44543D05"/>
    <w:rsid w:val="44612DCE"/>
    <w:rsid w:val="447E01C5"/>
    <w:rsid w:val="44872B3B"/>
    <w:rsid w:val="448E6598"/>
    <w:rsid w:val="44A50B7F"/>
    <w:rsid w:val="44A8024A"/>
    <w:rsid w:val="44BD40FD"/>
    <w:rsid w:val="44CC4748"/>
    <w:rsid w:val="44D2160C"/>
    <w:rsid w:val="44DC6E1B"/>
    <w:rsid w:val="44F733D8"/>
    <w:rsid w:val="44F95371"/>
    <w:rsid w:val="45080A8E"/>
    <w:rsid w:val="45084C5B"/>
    <w:rsid w:val="4519037D"/>
    <w:rsid w:val="451C3DC3"/>
    <w:rsid w:val="45264DFE"/>
    <w:rsid w:val="453C1A32"/>
    <w:rsid w:val="45415767"/>
    <w:rsid w:val="45472C68"/>
    <w:rsid w:val="454851A0"/>
    <w:rsid w:val="45490505"/>
    <w:rsid w:val="4549631F"/>
    <w:rsid w:val="454B0758"/>
    <w:rsid w:val="45527E21"/>
    <w:rsid w:val="45567866"/>
    <w:rsid w:val="45785613"/>
    <w:rsid w:val="45906A4D"/>
    <w:rsid w:val="459948AA"/>
    <w:rsid w:val="45A3428E"/>
    <w:rsid w:val="45A64D5F"/>
    <w:rsid w:val="45E635B2"/>
    <w:rsid w:val="460205E2"/>
    <w:rsid w:val="46152382"/>
    <w:rsid w:val="46261264"/>
    <w:rsid w:val="462A3185"/>
    <w:rsid w:val="46567A21"/>
    <w:rsid w:val="467208DD"/>
    <w:rsid w:val="46A20CF7"/>
    <w:rsid w:val="46B20265"/>
    <w:rsid w:val="46BA5A17"/>
    <w:rsid w:val="46C0034E"/>
    <w:rsid w:val="46CA6843"/>
    <w:rsid w:val="46F06EEA"/>
    <w:rsid w:val="46F0776C"/>
    <w:rsid w:val="47236C7D"/>
    <w:rsid w:val="47280D08"/>
    <w:rsid w:val="472E4435"/>
    <w:rsid w:val="47314FB8"/>
    <w:rsid w:val="4742460D"/>
    <w:rsid w:val="47585B33"/>
    <w:rsid w:val="475A7A55"/>
    <w:rsid w:val="47617BC1"/>
    <w:rsid w:val="47625F2A"/>
    <w:rsid w:val="47AB6887"/>
    <w:rsid w:val="48027702"/>
    <w:rsid w:val="4803333F"/>
    <w:rsid w:val="480A4F2D"/>
    <w:rsid w:val="480C6474"/>
    <w:rsid w:val="482C79D9"/>
    <w:rsid w:val="48344CDE"/>
    <w:rsid w:val="48521281"/>
    <w:rsid w:val="48630FA2"/>
    <w:rsid w:val="48717069"/>
    <w:rsid w:val="488A34CB"/>
    <w:rsid w:val="48B51800"/>
    <w:rsid w:val="48B55BA9"/>
    <w:rsid w:val="48C90FC5"/>
    <w:rsid w:val="48DE7CDE"/>
    <w:rsid w:val="48E1785F"/>
    <w:rsid w:val="48E379AD"/>
    <w:rsid w:val="491E57A6"/>
    <w:rsid w:val="491F0F9A"/>
    <w:rsid w:val="491F765E"/>
    <w:rsid w:val="493D7EB5"/>
    <w:rsid w:val="495A5231"/>
    <w:rsid w:val="49782608"/>
    <w:rsid w:val="498761A0"/>
    <w:rsid w:val="49953FB7"/>
    <w:rsid w:val="4999503A"/>
    <w:rsid w:val="49AB2986"/>
    <w:rsid w:val="49AF5770"/>
    <w:rsid w:val="49B24438"/>
    <w:rsid w:val="49C13B40"/>
    <w:rsid w:val="49C46F8C"/>
    <w:rsid w:val="49C7488A"/>
    <w:rsid w:val="49CB4CD5"/>
    <w:rsid w:val="49D45745"/>
    <w:rsid w:val="49DC69C6"/>
    <w:rsid w:val="49DD1FFB"/>
    <w:rsid w:val="4A015A24"/>
    <w:rsid w:val="4A0D70FC"/>
    <w:rsid w:val="4A0E616F"/>
    <w:rsid w:val="4A1C6C94"/>
    <w:rsid w:val="4A2528B5"/>
    <w:rsid w:val="4A356E70"/>
    <w:rsid w:val="4A716436"/>
    <w:rsid w:val="4A82136C"/>
    <w:rsid w:val="4A906EB3"/>
    <w:rsid w:val="4A9D136E"/>
    <w:rsid w:val="4AA340E5"/>
    <w:rsid w:val="4AB144C6"/>
    <w:rsid w:val="4AD40E95"/>
    <w:rsid w:val="4AD63033"/>
    <w:rsid w:val="4AE073C1"/>
    <w:rsid w:val="4B0131A2"/>
    <w:rsid w:val="4B0967FD"/>
    <w:rsid w:val="4B166783"/>
    <w:rsid w:val="4B2C26D5"/>
    <w:rsid w:val="4B2C5EC9"/>
    <w:rsid w:val="4B2E173D"/>
    <w:rsid w:val="4B3227F9"/>
    <w:rsid w:val="4B3315B2"/>
    <w:rsid w:val="4B366B08"/>
    <w:rsid w:val="4B4A1912"/>
    <w:rsid w:val="4B4E06A4"/>
    <w:rsid w:val="4B4E192F"/>
    <w:rsid w:val="4B5600A6"/>
    <w:rsid w:val="4B564203"/>
    <w:rsid w:val="4B7E0BB6"/>
    <w:rsid w:val="4B8303B5"/>
    <w:rsid w:val="4B8D35CF"/>
    <w:rsid w:val="4B953BC6"/>
    <w:rsid w:val="4B973E38"/>
    <w:rsid w:val="4BA02772"/>
    <w:rsid w:val="4BA155B2"/>
    <w:rsid w:val="4BA94A9D"/>
    <w:rsid w:val="4BB02C9C"/>
    <w:rsid w:val="4BD64FD4"/>
    <w:rsid w:val="4BDF30CC"/>
    <w:rsid w:val="4BE04996"/>
    <w:rsid w:val="4C0101ED"/>
    <w:rsid w:val="4C167843"/>
    <w:rsid w:val="4C17029B"/>
    <w:rsid w:val="4C2D6949"/>
    <w:rsid w:val="4C591464"/>
    <w:rsid w:val="4CBB4B06"/>
    <w:rsid w:val="4CDE66FD"/>
    <w:rsid w:val="4CE72B3F"/>
    <w:rsid w:val="4CF51161"/>
    <w:rsid w:val="4CFE5CEF"/>
    <w:rsid w:val="4D167666"/>
    <w:rsid w:val="4D1B142B"/>
    <w:rsid w:val="4D211313"/>
    <w:rsid w:val="4D293F5A"/>
    <w:rsid w:val="4D2B0831"/>
    <w:rsid w:val="4D3E3CE3"/>
    <w:rsid w:val="4D58190B"/>
    <w:rsid w:val="4D662E8A"/>
    <w:rsid w:val="4D6707B1"/>
    <w:rsid w:val="4D7A6439"/>
    <w:rsid w:val="4D905BA1"/>
    <w:rsid w:val="4DAF2B07"/>
    <w:rsid w:val="4DB6767C"/>
    <w:rsid w:val="4DCF0E51"/>
    <w:rsid w:val="4DD30620"/>
    <w:rsid w:val="4DDB0EA6"/>
    <w:rsid w:val="4E075730"/>
    <w:rsid w:val="4E0A554B"/>
    <w:rsid w:val="4E0D7D4B"/>
    <w:rsid w:val="4E216F63"/>
    <w:rsid w:val="4E221D00"/>
    <w:rsid w:val="4E2D0BFF"/>
    <w:rsid w:val="4E301CC8"/>
    <w:rsid w:val="4E3B1FC1"/>
    <w:rsid w:val="4E3D66F1"/>
    <w:rsid w:val="4E4A67DB"/>
    <w:rsid w:val="4E4F5808"/>
    <w:rsid w:val="4E696F09"/>
    <w:rsid w:val="4E6E400C"/>
    <w:rsid w:val="4E877980"/>
    <w:rsid w:val="4E8C345B"/>
    <w:rsid w:val="4EAB48A6"/>
    <w:rsid w:val="4EB37D65"/>
    <w:rsid w:val="4EB4628F"/>
    <w:rsid w:val="4EE72D14"/>
    <w:rsid w:val="4EF664AB"/>
    <w:rsid w:val="4F1B35B8"/>
    <w:rsid w:val="4F2963A3"/>
    <w:rsid w:val="4F49657A"/>
    <w:rsid w:val="4F5E0CD2"/>
    <w:rsid w:val="4F6524A5"/>
    <w:rsid w:val="4F6C1091"/>
    <w:rsid w:val="4F72323C"/>
    <w:rsid w:val="4F753219"/>
    <w:rsid w:val="4F7C7F4C"/>
    <w:rsid w:val="4F854D91"/>
    <w:rsid w:val="4F925AF0"/>
    <w:rsid w:val="4FA00143"/>
    <w:rsid w:val="4FAC2BDC"/>
    <w:rsid w:val="4FB94B00"/>
    <w:rsid w:val="4FC41D48"/>
    <w:rsid w:val="4FCE0F54"/>
    <w:rsid w:val="4FD223D2"/>
    <w:rsid w:val="4FDA0B1A"/>
    <w:rsid w:val="4FDE4DAE"/>
    <w:rsid w:val="4FE42FAF"/>
    <w:rsid w:val="4FF52804"/>
    <w:rsid w:val="4FFC5F98"/>
    <w:rsid w:val="50011C6B"/>
    <w:rsid w:val="50025592"/>
    <w:rsid w:val="503A10C4"/>
    <w:rsid w:val="503E1AFF"/>
    <w:rsid w:val="504C4598"/>
    <w:rsid w:val="507B2F17"/>
    <w:rsid w:val="50810B5D"/>
    <w:rsid w:val="50864EE8"/>
    <w:rsid w:val="5099579E"/>
    <w:rsid w:val="509A62F2"/>
    <w:rsid w:val="50BF7F62"/>
    <w:rsid w:val="50C12EEE"/>
    <w:rsid w:val="50C30A8E"/>
    <w:rsid w:val="50C70BF1"/>
    <w:rsid w:val="50D56453"/>
    <w:rsid w:val="50E50AA6"/>
    <w:rsid w:val="50E5621E"/>
    <w:rsid w:val="50EB09BE"/>
    <w:rsid w:val="50EF6BE2"/>
    <w:rsid w:val="50F502AC"/>
    <w:rsid w:val="510E39DF"/>
    <w:rsid w:val="51150E2E"/>
    <w:rsid w:val="512405BC"/>
    <w:rsid w:val="514120DA"/>
    <w:rsid w:val="516739D8"/>
    <w:rsid w:val="517029F8"/>
    <w:rsid w:val="519167DC"/>
    <w:rsid w:val="51AC6A58"/>
    <w:rsid w:val="51B54293"/>
    <w:rsid w:val="51C04D2C"/>
    <w:rsid w:val="51C11B09"/>
    <w:rsid w:val="51D92399"/>
    <w:rsid w:val="51EF0D48"/>
    <w:rsid w:val="51F07FB3"/>
    <w:rsid w:val="51F57E38"/>
    <w:rsid w:val="520B7AFC"/>
    <w:rsid w:val="520D1C88"/>
    <w:rsid w:val="526F35F3"/>
    <w:rsid w:val="527110C5"/>
    <w:rsid w:val="527707C1"/>
    <w:rsid w:val="529350BB"/>
    <w:rsid w:val="529A5C11"/>
    <w:rsid w:val="52B00091"/>
    <w:rsid w:val="52B55ED2"/>
    <w:rsid w:val="52BD2E49"/>
    <w:rsid w:val="52CA2BEB"/>
    <w:rsid w:val="52F13EB6"/>
    <w:rsid w:val="53111E3B"/>
    <w:rsid w:val="53154CA3"/>
    <w:rsid w:val="53157B36"/>
    <w:rsid w:val="531E2977"/>
    <w:rsid w:val="53577A23"/>
    <w:rsid w:val="537F77AA"/>
    <w:rsid w:val="53A06EE1"/>
    <w:rsid w:val="53A65651"/>
    <w:rsid w:val="53AA4257"/>
    <w:rsid w:val="53AA687F"/>
    <w:rsid w:val="53B9752A"/>
    <w:rsid w:val="53C04DF3"/>
    <w:rsid w:val="53D41564"/>
    <w:rsid w:val="53DB5B20"/>
    <w:rsid w:val="540E2D7E"/>
    <w:rsid w:val="54177633"/>
    <w:rsid w:val="541D60BE"/>
    <w:rsid w:val="54514942"/>
    <w:rsid w:val="54733170"/>
    <w:rsid w:val="547B1F0E"/>
    <w:rsid w:val="54C764D8"/>
    <w:rsid w:val="54FD24DA"/>
    <w:rsid w:val="55076438"/>
    <w:rsid w:val="55102D34"/>
    <w:rsid w:val="55142C74"/>
    <w:rsid w:val="55210E0B"/>
    <w:rsid w:val="55280418"/>
    <w:rsid w:val="553C2F54"/>
    <w:rsid w:val="555328F5"/>
    <w:rsid w:val="558C4E84"/>
    <w:rsid w:val="55B01F52"/>
    <w:rsid w:val="55B202BF"/>
    <w:rsid w:val="55B6596E"/>
    <w:rsid w:val="55B91F4F"/>
    <w:rsid w:val="55C17087"/>
    <w:rsid w:val="55CA2F04"/>
    <w:rsid w:val="55E9581A"/>
    <w:rsid w:val="56396FCB"/>
    <w:rsid w:val="565168D6"/>
    <w:rsid w:val="56537673"/>
    <w:rsid w:val="5654044E"/>
    <w:rsid w:val="565616B6"/>
    <w:rsid w:val="56676F0C"/>
    <w:rsid w:val="566A56CA"/>
    <w:rsid w:val="566F39FA"/>
    <w:rsid w:val="56854DA9"/>
    <w:rsid w:val="568E590E"/>
    <w:rsid w:val="56905C87"/>
    <w:rsid w:val="56906112"/>
    <w:rsid w:val="56A65283"/>
    <w:rsid w:val="56C6240F"/>
    <w:rsid w:val="56D00CCA"/>
    <w:rsid w:val="56F2763C"/>
    <w:rsid w:val="5705253E"/>
    <w:rsid w:val="570573B0"/>
    <w:rsid w:val="57107B4C"/>
    <w:rsid w:val="571921B7"/>
    <w:rsid w:val="572E73F9"/>
    <w:rsid w:val="573F1651"/>
    <w:rsid w:val="575233DF"/>
    <w:rsid w:val="576502AC"/>
    <w:rsid w:val="576D4C9C"/>
    <w:rsid w:val="57B36BC9"/>
    <w:rsid w:val="57F87275"/>
    <w:rsid w:val="57FB5E3F"/>
    <w:rsid w:val="580C379D"/>
    <w:rsid w:val="581303AF"/>
    <w:rsid w:val="581C53BE"/>
    <w:rsid w:val="58236748"/>
    <w:rsid w:val="582B0BD5"/>
    <w:rsid w:val="58351267"/>
    <w:rsid w:val="583933B4"/>
    <w:rsid w:val="583E5A14"/>
    <w:rsid w:val="583F6BFD"/>
    <w:rsid w:val="584265A4"/>
    <w:rsid w:val="585B198B"/>
    <w:rsid w:val="5895268C"/>
    <w:rsid w:val="589E0B87"/>
    <w:rsid w:val="589F697A"/>
    <w:rsid w:val="58A250CC"/>
    <w:rsid w:val="58A87E26"/>
    <w:rsid w:val="58AA6FE1"/>
    <w:rsid w:val="58AB025B"/>
    <w:rsid w:val="58DB1F24"/>
    <w:rsid w:val="58DD4BB5"/>
    <w:rsid w:val="58E47A51"/>
    <w:rsid w:val="58EF56B5"/>
    <w:rsid w:val="58F15C60"/>
    <w:rsid w:val="590A30E2"/>
    <w:rsid w:val="591F347B"/>
    <w:rsid w:val="592E30BE"/>
    <w:rsid w:val="593C1C10"/>
    <w:rsid w:val="59420B58"/>
    <w:rsid w:val="59451D92"/>
    <w:rsid w:val="594B01D7"/>
    <w:rsid w:val="594C4725"/>
    <w:rsid w:val="594E0088"/>
    <w:rsid w:val="596C3F82"/>
    <w:rsid w:val="59773EBA"/>
    <w:rsid w:val="598615BA"/>
    <w:rsid w:val="59912250"/>
    <w:rsid w:val="59C76EF6"/>
    <w:rsid w:val="59C80804"/>
    <w:rsid w:val="59CF6422"/>
    <w:rsid w:val="59D61626"/>
    <w:rsid w:val="59E2560D"/>
    <w:rsid w:val="59F45F1D"/>
    <w:rsid w:val="5A110994"/>
    <w:rsid w:val="5A1301BD"/>
    <w:rsid w:val="5A237A0F"/>
    <w:rsid w:val="5A3348A4"/>
    <w:rsid w:val="5A523835"/>
    <w:rsid w:val="5A5F4420"/>
    <w:rsid w:val="5A786DC8"/>
    <w:rsid w:val="5A7B56D1"/>
    <w:rsid w:val="5A8308D0"/>
    <w:rsid w:val="5A8661AC"/>
    <w:rsid w:val="5A8D7D04"/>
    <w:rsid w:val="5A9535CA"/>
    <w:rsid w:val="5A9B1C0A"/>
    <w:rsid w:val="5AA2672D"/>
    <w:rsid w:val="5AA27285"/>
    <w:rsid w:val="5AA615CA"/>
    <w:rsid w:val="5AA71287"/>
    <w:rsid w:val="5AB57C6B"/>
    <w:rsid w:val="5AB67C9F"/>
    <w:rsid w:val="5ABA78B8"/>
    <w:rsid w:val="5AC17AEB"/>
    <w:rsid w:val="5ACF0F5E"/>
    <w:rsid w:val="5ACF48D8"/>
    <w:rsid w:val="5AFF1DD9"/>
    <w:rsid w:val="5B084110"/>
    <w:rsid w:val="5B2C0EC0"/>
    <w:rsid w:val="5B394BE5"/>
    <w:rsid w:val="5B5208D9"/>
    <w:rsid w:val="5B5F025E"/>
    <w:rsid w:val="5B8105FF"/>
    <w:rsid w:val="5B8A2D2E"/>
    <w:rsid w:val="5B8D72DE"/>
    <w:rsid w:val="5B9E6FBB"/>
    <w:rsid w:val="5BB823EF"/>
    <w:rsid w:val="5BBA40A0"/>
    <w:rsid w:val="5BBD5432"/>
    <w:rsid w:val="5BC27F7E"/>
    <w:rsid w:val="5BC62F9F"/>
    <w:rsid w:val="5BC76780"/>
    <w:rsid w:val="5BD35485"/>
    <w:rsid w:val="5BDC784E"/>
    <w:rsid w:val="5BFE0E1E"/>
    <w:rsid w:val="5C0F4EBD"/>
    <w:rsid w:val="5C1F7460"/>
    <w:rsid w:val="5C3C3351"/>
    <w:rsid w:val="5C3D18FD"/>
    <w:rsid w:val="5C3F41F3"/>
    <w:rsid w:val="5C422EF4"/>
    <w:rsid w:val="5C55487C"/>
    <w:rsid w:val="5C585F6E"/>
    <w:rsid w:val="5C5D501F"/>
    <w:rsid w:val="5C5F0F14"/>
    <w:rsid w:val="5C7213BB"/>
    <w:rsid w:val="5C816F18"/>
    <w:rsid w:val="5C920942"/>
    <w:rsid w:val="5C933D77"/>
    <w:rsid w:val="5C945246"/>
    <w:rsid w:val="5CAC3B44"/>
    <w:rsid w:val="5CB56E38"/>
    <w:rsid w:val="5CC97320"/>
    <w:rsid w:val="5CD83D0F"/>
    <w:rsid w:val="5CDF63CD"/>
    <w:rsid w:val="5CEE0FA6"/>
    <w:rsid w:val="5CEF70C4"/>
    <w:rsid w:val="5CF34E37"/>
    <w:rsid w:val="5CF45392"/>
    <w:rsid w:val="5D007C25"/>
    <w:rsid w:val="5D02073F"/>
    <w:rsid w:val="5D2F166D"/>
    <w:rsid w:val="5D422B07"/>
    <w:rsid w:val="5D5051DC"/>
    <w:rsid w:val="5D5D09C1"/>
    <w:rsid w:val="5D607FC6"/>
    <w:rsid w:val="5D815542"/>
    <w:rsid w:val="5D851E13"/>
    <w:rsid w:val="5D882F9B"/>
    <w:rsid w:val="5D9220B4"/>
    <w:rsid w:val="5D932D9B"/>
    <w:rsid w:val="5D9E3832"/>
    <w:rsid w:val="5D9E5B14"/>
    <w:rsid w:val="5DB02943"/>
    <w:rsid w:val="5DB85724"/>
    <w:rsid w:val="5DD000FD"/>
    <w:rsid w:val="5DD30325"/>
    <w:rsid w:val="5DDC3259"/>
    <w:rsid w:val="5DDE20F5"/>
    <w:rsid w:val="5E184581"/>
    <w:rsid w:val="5E2460BD"/>
    <w:rsid w:val="5E2A211D"/>
    <w:rsid w:val="5E3437B8"/>
    <w:rsid w:val="5E40216E"/>
    <w:rsid w:val="5E686C2B"/>
    <w:rsid w:val="5E7A36F3"/>
    <w:rsid w:val="5E9F5649"/>
    <w:rsid w:val="5EA27118"/>
    <w:rsid w:val="5EAE08FC"/>
    <w:rsid w:val="5ED063D6"/>
    <w:rsid w:val="5ED971BE"/>
    <w:rsid w:val="5EED1BB3"/>
    <w:rsid w:val="5EF72D0B"/>
    <w:rsid w:val="5EFC6CF5"/>
    <w:rsid w:val="5F133EA0"/>
    <w:rsid w:val="5F421580"/>
    <w:rsid w:val="5F4441C7"/>
    <w:rsid w:val="5F472211"/>
    <w:rsid w:val="5F706A18"/>
    <w:rsid w:val="5F71216C"/>
    <w:rsid w:val="5F7B7BF1"/>
    <w:rsid w:val="5F867FAA"/>
    <w:rsid w:val="5F8B2294"/>
    <w:rsid w:val="5F92062A"/>
    <w:rsid w:val="5FAE4B45"/>
    <w:rsid w:val="5FB8567A"/>
    <w:rsid w:val="5FC5402F"/>
    <w:rsid w:val="5FC77A9D"/>
    <w:rsid w:val="5FCE3CA5"/>
    <w:rsid w:val="5FD009DF"/>
    <w:rsid w:val="5FD46799"/>
    <w:rsid w:val="5FE17716"/>
    <w:rsid w:val="5FEB720B"/>
    <w:rsid w:val="5FF60632"/>
    <w:rsid w:val="60255365"/>
    <w:rsid w:val="6029783C"/>
    <w:rsid w:val="60321C5E"/>
    <w:rsid w:val="6053464C"/>
    <w:rsid w:val="605C2569"/>
    <w:rsid w:val="60606755"/>
    <w:rsid w:val="60682608"/>
    <w:rsid w:val="60693460"/>
    <w:rsid w:val="607A509B"/>
    <w:rsid w:val="60861DEF"/>
    <w:rsid w:val="60980FE5"/>
    <w:rsid w:val="60AB40E0"/>
    <w:rsid w:val="60B87499"/>
    <w:rsid w:val="60D26B2E"/>
    <w:rsid w:val="60D3428A"/>
    <w:rsid w:val="60D94AB3"/>
    <w:rsid w:val="60E52F16"/>
    <w:rsid w:val="60EF6A79"/>
    <w:rsid w:val="60FF49C1"/>
    <w:rsid w:val="61005155"/>
    <w:rsid w:val="610C2A0C"/>
    <w:rsid w:val="61104EB4"/>
    <w:rsid w:val="613103D0"/>
    <w:rsid w:val="613764C3"/>
    <w:rsid w:val="613947EB"/>
    <w:rsid w:val="61780DF3"/>
    <w:rsid w:val="61853D7C"/>
    <w:rsid w:val="619D5BD2"/>
    <w:rsid w:val="61A87F1C"/>
    <w:rsid w:val="61C90542"/>
    <w:rsid w:val="61D5694B"/>
    <w:rsid w:val="61D72D5A"/>
    <w:rsid w:val="61DC2FB4"/>
    <w:rsid w:val="61DC7526"/>
    <w:rsid w:val="61E41DE0"/>
    <w:rsid w:val="62184644"/>
    <w:rsid w:val="62286402"/>
    <w:rsid w:val="622E31FD"/>
    <w:rsid w:val="627B3B15"/>
    <w:rsid w:val="62A62C07"/>
    <w:rsid w:val="62B24C46"/>
    <w:rsid w:val="62B55243"/>
    <w:rsid w:val="62C016E3"/>
    <w:rsid w:val="62C75F3B"/>
    <w:rsid w:val="62C93C7A"/>
    <w:rsid w:val="62CC3DB1"/>
    <w:rsid w:val="62D65886"/>
    <w:rsid w:val="62E65C87"/>
    <w:rsid w:val="630A2D0B"/>
    <w:rsid w:val="630F6BFA"/>
    <w:rsid w:val="63395DBC"/>
    <w:rsid w:val="634107C7"/>
    <w:rsid w:val="63674014"/>
    <w:rsid w:val="636A35B3"/>
    <w:rsid w:val="63794275"/>
    <w:rsid w:val="637A1453"/>
    <w:rsid w:val="637A179D"/>
    <w:rsid w:val="638A2F7D"/>
    <w:rsid w:val="63B02011"/>
    <w:rsid w:val="63C10AD8"/>
    <w:rsid w:val="63C13486"/>
    <w:rsid w:val="63C7395D"/>
    <w:rsid w:val="63CD204B"/>
    <w:rsid w:val="63E15B06"/>
    <w:rsid w:val="63EA605C"/>
    <w:rsid w:val="63EE459F"/>
    <w:rsid w:val="63FB7049"/>
    <w:rsid w:val="642B0EBC"/>
    <w:rsid w:val="643B1EB0"/>
    <w:rsid w:val="644B24CB"/>
    <w:rsid w:val="645550B2"/>
    <w:rsid w:val="64584F92"/>
    <w:rsid w:val="645D484D"/>
    <w:rsid w:val="64656285"/>
    <w:rsid w:val="64657733"/>
    <w:rsid w:val="64704496"/>
    <w:rsid w:val="64782443"/>
    <w:rsid w:val="647E53E1"/>
    <w:rsid w:val="648B4EAE"/>
    <w:rsid w:val="64933D7D"/>
    <w:rsid w:val="64954707"/>
    <w:rsid w:val="64A0611D"/>
    <w:rsid w:val="64A111CE"/>
    <w:rsid w:val="64C20D79"/>
    <w:rsid w:val="64C752D0"/>
    <w:rsid w:val="65097810"/>
    <w:rsid w:val="65334B51"/>
    <w:rsid w:val="65377898"/>
    <w:rsid w:val="65595B2C"/>
    <w:rsid w:val="655A023B"/>
    <w:rsid w:val="65911EEA"/>
    <w:rsid w:val="659306E5"/>
    <w:rsid w:val="65A8670C"/>
    <w:rsid w:val="65C344B2"/>
    <w:rsid w:val="65D57F59"/>
    <w:rsid w:val="65E02F7E"/>
    <w:rsid w:val="65F065F1"/>
    <w:rsid w:val="65FE63E8"/>
    <w:rsid w:val="66181F57"/>
    <w:rsid w:val="662E79FF"/>
    <w:rsid w:val="663508F2"/>
    <w:rsid w:val="66360B5A"/>
    <w:rsid w:val="664972C6"/>
    <w:rsid w:val="66571D88"/>
    <w:rsid w:val="66575633"/>
    <w:rsid w:val="666653D8"/>
    <w:rsid w:val="6682042D"/>
    <w:rsid w:val="669B35A8"/>
    <w:rsid w:val="66A6418B"/>
    <w:rsid w:val="66BD5FFE"/>
    <w:rsid w:val="66C24802"/>
    <w:rsid w:val="66EB4C26"/>
    <w:rsid w:val="6703799D"/>
    <w:rsid w:val="6729040C"/>
    <w:rsid w:val="67355C64"/>
    <w:rsid w:val="67383FA1"/>
    <w:rsid w:val="673E4DA3"/>
    <w:rsid w:val="674D6ABB"/>
    <w:rsid w:val="675144E9"/>
    <w:rsid w:val="67576DD2"/>
    <w:rsid w:val="67687F5B"/>
    <w:rsid w:val="67871B57"/>
    <w:rsid w:val="678D3307"/>
    <w:rsid w:val="679C33F4"/>
    <w:rsid w:val="67AF1045"/>
    <w:rsid w:val="67AF1966"/>
    <w:rsid w:val="67CE04C9"/>
    <w:rsid w:val="67D27A9D"/>
    <w:rsid w:val="67E07B12"/>
    <w:rsid w:val="67EE1F3E"/>
    <w:rsid w:val="6841723C"/>
    <w:rsid w:val="6847138B"/>
    <w:rsid w:val="684E592F"/>
    <w:rsid w:val="68514235"/>
    <w:rsid w:val="68683A08"/>
    <w:rsid w:val="686D61D9"/>
    <w:rsid w:val="687406CB"/>
    <w:rsid w:val="689216C2"/>
    <w:rsid w:val="68965727"/>
    <w:rsid w:val="68A61FCA"/>
    <w:rsid w:val="68AF4C31"/>
    <w:rsid w:val="68D36811"/>
    <w:rsid w:val="68D7245F"/>
    <w:rsid w:val="68E740A4"/>
    <w:rsid w:val="68F06131"/>
    <w:rsid w:val="68F97153"/>
    <w:rsid w:val="68FB0537"/>
    <w:rsid w:val="69002240"/>
    <w:rsid w:val="69052FF5"/>
    <w:rsid w:val="690D39BD"/>
    <w:rsid w:val="69160A84"/>
    <w:rsid w:val="691B4813"/>
    <w:rsid w:val="691F5BD5"/>
    <w:rsid w:val="6923039D"/>
    <w:rsid w:val="692864F4"/>
    <w:rsid w:val="692B5066"/>
    <w:rsid w:val="69362D8F"/>
    <w:rsid w:val="694D6E7E"/>
    <w:rsid w:val="69605214"/>
    <w:rsid w:val="69617695"/>
    <w:rsid w:val="6969368D"/>
    <w:rsid w:val="697C167D"/>
    <w:rsid w:val="698332E7"/>
    <w:rsid w:val="69914FC0"/>
    <w:rsid w:val="69AB0CC7"/>
    <w:rsid w:val="69B57AB7"/>
    <w:rsid w:val="69B835E1"/>
    <w:rsid w:val="69CB5457"/>
    <w:rsid w:val="69CC5784"/>
    <w:rsid w:val="69D63B78"/>
    <w:rsid w:val="69DA2927"/>
    <w:rsid w:val="69E14797"/>
    <w:rsid w:val="6A1A7340"/>
    <w:rsid w:val="6A564BAB"/>
    <w:rsid w:val="6A583B58"/>
    <w:rsid w:val="6A59505C"/>
    <w:rsid w:val="6A5B10BE"/>
    <w:rsid w:val="6A660721"/>
    <w:rsid w:val="6A6A4DC9"/>
    <w:rsid w:val="6A7C42C1"/>
    <w:rsid w:val="6A84670B"/>
    <w:rsid w:val="6A86304F"/>
    <w:rsid w:val="6A950839"/>
    <w:rsid w:val="6A981390"/>
    <w:rsid w:val="6AA73F20"/>
    <w:rsid w:val="6ABE4DBE"/>
    <w:rsid w:val="6AC63549"/>
    <w:rsid w:val="6AE436FA"/>
    <w:rsid w:val="6AF80535"/>
    <w:rsid w:val="6AFD204F"/>
    <w:rsid w:val="6AFD4DA9"/>
    <w:rsid w:val="6B0E3E8B"/>
    <w:rsid w:val="6B340FC6"/>
    <w:rsid w:val="6B3E1287"/>
    <w:rsid w:val="6B4434DF"/>
    <w:rsid w:val="6B491DA2"/>
    <w:rsid w:val="6B54745E"/>
    <w:rsid w:val="6B6674A7"/>
    <w:rsid w:val="6B67180F"/>
    <w:rsid w:val="6B717F3D"/>
    <w:rsid w:val="6B720FA1"/>
    <w:rsid w:val="6B845A30"/>
    <w:rsid w:val="6B8F168E"/>
    <w:rsid w:val="6B90220F"/>
    <w:rsid w:val="6B925DBC"/>
    <w:rsid w:val="6B9361EC"/>
    <w:rsid w:val="6B941FF7"/>
    <w:rsid w:val="6B9E4E2D"/>
    <w:rsid w:val="6BA32526"/>
    <w:rsid w:val="6BB36AAC"/>
    <w:rsid w:val="6BCF06D6"/>
    <w:rsid w:val="6BD62A04"/>
    <w:rsid w:val="6BD86A24"/>
    <w:rsid w:val="6BE73524"/>
    <w:rsid w:val="6BF37294"/>
    <w:rsid w:val="6C080562"/>
    <w:rsid w:val="6C1C3B11"/>
    <w:rsid w:val="6C27219A"/>
    <w:rsid w:val="6C342A05"/>
    <w:rsid w:val="6C347234"/>
    <w:rsid w:val="6C3B0D52"/>
    <w:rsid w:val="6C474F46"/>
    <w:rsid w:val="6C481E44"/>
    <w:rsid w:val="6C672CDC"/>
    <w:rsid w:val="6C7E0A89"/>
    <w:rsid w:val="6C8249F1"/>
    <w:rsid w:val="6C8F6E9A"/>
    <w:rsid w:val="6C9875F7"/>
    <w:rsid w:val="6CA90728"/>
    <w:rsid w:val="6CA9772D"/>
    <w:rsid w:val="6CB53B7E"/>
    <w:rsid w:val="6CB632B4"/>
    <w:rsid w:val="6CBE1CBF"/>
    <w:rsid w:val="6CDF37EB"/>
    <w:rsid w:val="6CE356C0"/>
    <w:rsid w:val="6CEA6EFF"/>
    <w:rsid w:val="6CEB36EA"/>
    <w:rsid w:val="6CF44336"/>
    <w:rsid w:val="6D0376D5"/>
    <w:rsid w:val="6D2E7AE3"/>
    <w:rsid w:val="6D44775C"/>
    <w:rsid w:val="6D56155B"/>
    <w:rsid w:val="6D733010"/>
    <w:rsid w:val="6D7A3AA4"/>
    <w:rsid w:val="6D805782"/>
    <w:rsid w:val="6D90240D"/>
    <w:rsid w:val="6D9B540B"/>
    <w:rsid w:val="6DA82E2D"/>
    <w:rsid w:val="6DFE7E94"/>
    <w:rsid w:val="6E0060A5"/>
    <w:rsid w:val="6E0C316D"/>
    <w:rsid w:val="6E1F655D"/>
    <w:rsid w:val="6E284716"/>
    <w:rsid w:val="6E3F649B"/>
    <w:rsid w:val="6E416E08"/>
    <w:rsid w:val="6E5B39B6"/>
    <w:rsid w:val="6E662A89"/>
    <w:rsid w:val="6E6833BA"/>
    <w:rsid w:val="6E71373D"/>
    <w:rsid w:val="6E7B4DCF"/>
    <w:rsid w:val="6E851E07"/>
    <w:rsid w:val="6EB82FBF"/>
    <w:rsid w:val="6EBE6F09"/>
    <w:rsid w:val="6ECD4784"/>
    <w:rsid w:val="6EDF5D56"/>
    <w:rsid w:val="6EE459E0"/>
    <w:rsid w:val="6EF362B7"/>
    <w:rsid w:val="6EF6295B"/>
    <w:rsid w:val="6F2B5EEA"/>
    <w:rsid w:val="6F74693C"/>
    <w:rsid w:val="6F791017"/>
    <w:rsid w:val="6F7B2593"/>
    <w:rsid w:val="6F9C4BD7"/>
    <w:rsid w:val="6F9E652E"/>
    <w:rsid w:val="6FAD07F6"/>
    <w:rsid w:val="6FE528E0"/>
    <w:rsid w:val="6FE60C14"/>
    <w:rsid w:val="6FFC2F3D"/>
    <w:rsid w:val="701532F9"/>
    <w:rsid w:val="701F213E"/>
    <w:rsid w:val="7021696A"/>
    <w:rsid w:val="70357E2B"/>
    <w:rsid w:val="703E3A7C"/>
    <w:rsid w:val="704C5DDA"/>
    <w:rsid w:val="70587DC5"/>
    <w:rsid w:val="705A3817"/>
    <w:rsid w:val="707A67FE"/>
    <w:rsid w:val="707B5696"/>
    <w:rsid w:val="70A26450"/>
    <w:rsid w:val="70AF75E3"/>
    <w:rsid w:val="70B6074E"/>
    <w:rsid w:val="70D02AD8"/>
    <w:rsid w:val="70D96A04"/>
    <w:rsid w:val="710764AF"/>
    <w:rsid w:val="710D3D3A"/>
    <w:rsid w:val="710E13C4"/>
    <w:rsid w:val="713D7411"/>
    <w:rsid w:val="71404247"/>
    <w:rsid w:val="71421CAE"/>
    <w:rsid w:val="7143689F"/>
    <w:rsid w:val="714515D1"/>
    <w:rsid w:val="714976C9"/>
    <w:rsid w:val="715C6A83"/>
    <w:rsid w:val="715F6FAA"/>
    <w:rsid w:val="716F574D"/>
    <w:rsid w:val="716F5DFA"/>
    <w:rsid w:val="719A0D8B"/>
    <w:rsid w:val="71A22314"/>
    <w:rsid w:val="71A27D90"/>
    <w:rsid w:val="71A56A51"/>
    <w:rsid w:val="71B53C23"/>
    <w:rsid w:val="71BD4BA3"/>
    <w:rsid w:val="71BE0373"/>
    <w:rsid w:val="71C86184"/>
    <w:rsid w:val="71E045C0"/>
    <w:rsid w:val="71E47216"/>
    <w:rsid w:val="7201336D"/>
    <w:rsid w:val="72045259"/>
    <w:rsid w:val="721326A1"/>
    <w:rsid w:val="72183658"/>
    <w:rsid w:val="72306C62"/>
    <w:rsid w:val="72313347"/>
    <w:rsid w:val="72743545"/>
    <w:rsid w:val="72761F15"/>
    <w:rsid w:val="727F44CD"/>
    <w:rsid w:val="728156BF"/>
    <w:rsid w:val="7297308B"/>
    <w:rsid w:val="72A62E9E"/>
    <w:rsid w:val="72AC252D"/>
    <w:rsid w:val="72B95055"/>
    <w:rsid w:val="72E23F03"/>
    <w:rsid w:val="72F8059A"/>
    <w:rsid w:val="72F81D61"/>
    <w:rsid w:val="72FA27AF"/>
    <w:rsid w:val="72FB539C"/>
    <w:rsid w:val="731115B9"/>
    <w:rsid w:val="731A274B"/>
    <w:rsid w:val="731C5F75"/>
    <w:rsid w:val="735A00FF"/>
    <w:rsid w:val="73741364"/>
    <w:rsid w:val="739424D9"/>
    <w:rsid w:val="73A27BB5"/>
    <w:rsid w:val="73C63BE4"/>
    <w:rsid w:val="73E81E00"/>
    <w:rsid w:val="73ED0A15"/>
    <w:rsid w:val="74005CF4"/>
    <w:rsid w:val="74033475"/>
    <w:rsid w:val="74047FB7"/>
    <w:rsid w:val="741175FD"/>
    <w:rsid w:val="742A1019"/>
    <w:rsid w:val="742E3584"/>
    <w:rsid w:val="74321ED4"/>
    <w:rsid w:val="74336CC8"/>
    <w:rsid w:val="74401CE9"/>
    <w:rsid w:val="74503DBB"/>
    <w:rsid w:val="74516801"/>
    <w:rsid w:val="74521E00"/>
    <w:rsid w:val="745C650E"/>
    <w:rsid w:val="74690813"/>
    <w:rsid w:val="746B3B0E"/>
    <w:rsid w:val="7493123D"/>
    <w:rsid w:val="74AD689A"/>
    <w:rsid w:val="74AE2236"/>
    <w:rsid w:val="74B62A47"/>
    <w:rsid w:val="74B63BD7"/>
    <w:rsid w:val="74B74E06"/>
    <w:rsid w:val="74C72101"/>
    <w:rsid w:val="74CD4691"/>
    <w:rsid w:val="74D23B23"/>
    <w:rsid w:val="74D86B87"/>
    <w:rsid w:val="75027693"/>
    <w:rsid w:val="75061DB1"/>
    <w:rsid w:val="750C18FF"/>
    <w:rsid w:val="750C3C16"/>
    <w:rsid w:val="7525554E"/>
    <w:rsid w:val="75263159"/>
    <w:rsid w:val="75296B38"/>
    <w:rsid w:val="75374855"/>
    <w:rsid w:val="7544106D"/>
    <w:rsid w:val="754764CF"/>
    <w:rsid w:val="75591E63"/>
    <w:rsid w:val="756017FE"/>
    <w:rsid w:val="75633960"/>
    <w:rsid w:val="757762F7"/>
    <w:rsid w:val="758B43EE"/>
    <w:rsid w:val="759F5E64"/>
    <w:rsid w:val="75A0287F"/>
    <w:rsid w:val="75BB2C01"/>
    <w:rsid w:val="75BE566D"/>
    <w:rsid w:val="75C5428F"/>
    <w:rsid w:val="75E15DF8"/>
    <w:rsid w:val="75E24B3F"/>
    <w:rsid w:val="75EE5B0B"/>
    <w:rsid w:val="75EF7E54"/>
    <w:rsid w:val="75F11268"/>
    <w:rsid w:val="75F36856"/>
    <w:rsid w:val="7605206D"/>
    <w:rsid w:val="762B64EF"/>
    <w:rsid w:val="763A6198"/>
    <w:rsid w:val="76424385"/>
    <w:rsid w:val="764D0D15"/>
    <w:rsid w:val="76546849"/>
    <w:rsid w:val="767D4B5F"/>
    <w:rsid w:val="768228F5"/>
    <w:rsid w:val="76960824"/>
    <w:rsid w:val="76A82037"/>
    <w:rsid w:val="76FC5026"/>
    <w:rsid w:val="7703148F"/>
    <w:rsid w:val="774338C3"/>
    <w:rsid w:val="775C2633"/>
    <w:rsid w:val="776A1EBB"/>
    <w:rsid w:val="778C7109"/>
    <w:rsid w:val="77C43778"/>
    <w:rsid w:val="77CF23FF"/>
    <w:rsid w:val="77D31DEA"/>
    <w:rsid w:val="77DD08DB"/>
    <w:rsid w:val="77E038FF"/>
    <w:rsid w:val="77E82895"/>
    <w:rsid w:val="77FE77DC"/>
    <w:rsid w:val="78040B96"/>
    <w:rsid w:val="780A76B5"/>
    <w:rsid w:val="78226A1C"/>
    <w:rsid w:val="78406E8A"/>
    <w:rsid w:val="78894EFB"/>
    <w:rsid w:val="788E0653"/>
    <w:rsid w:val="789324FF"/>
    <w:rsid w:val="789917E1"/>
    <w:rsid w:val="789D1279"/>
    <w:rsid w:val="78A36F6D"/>
    <w:rsid w:val="78A66232"/>
    <w:rsid w:val="78A85566"/>
    <w:rsid w:val="78B553C9"/>
    <w:rsid w:val="78B713D6"/>
    <w:rsid w:val="78CD745B"/>
    <w:rsid w:val="78CE0AC9"/>
    <w:rsid w:val="78DD27C3"/>
    <w:rsid w:val="78E56D91"/>
    <w:rsid w:val="78FD2BB4"/>
    <w:rsid w:val="790C723C"/>
    <w:rsid w:val="791058FF"/>
    <w:rsid w:val="791B1601"/>
    <w:rsid w:val="79423A09"/>
    <w:rsid w:val="794341FE"/>
    <w:rsid w:val="7944637F"/>
    <w:rsid w:val="795626B4"/>
    <w:rsid w:val="79567531"/>
    <w:rsid w:val="79687FE0"/>
    <w:rsid w:val="796F0165"/>
    <w:rsid w:val="79751712"/>
    <w:rsid w:val="798117D0"/>
    <w:rsid w:val="79B57F81"/>
    <w:rsid w:val="79D93D86"/>
    <w:rsid w:val="79DC07A8"/>
    <w:rsid w:val="79EC4EAB"/>
    <w:rsid w:val="79EF5A5F"/>
    <w:rsid w:val="79F01C86"/>
    <w:rsid w:val="79FF5CDD"/>
    <w:rsid w:val="7A0829FA"/>
    <w:rsid w:val="7A0A1696"/>
    <w:rsid w:val="7A0B6195"/>
    <w:rsid w:val="7A0C4A16"/>
    <w:rsid w:val="7A0E4F49"/>
    <w:rsid w:val="7A1A0569"/>
    <w:rsid w:val="7A282C24"/>
    <w:rsid w:val="7A4657D5"/>
    <w:rsid w:val="7A4A578C"/>
    <w:rsid w:val="7A563135"/>
    <w:rsid w:val="7A692870"/>
    <w:rsid w:val="7A794A81"/>
    <w:rsid w:val="7A900F3F"/>
    <w:rsid w:val="7AA10A7B"/>
    <w:rsid w:val="7AAF6D3A"/>
    <w:rsid w:val="7AB62C09"/>
    <w:rsid w:val="7AB8245E"/>
    <w:rsid w:val="7ABB2323"/>
    <w:rsid w:val="7AC50B41"/>
    <w:rsid w:val="7AC9100A"/>
    <w:rsid w:val="7ACA2FD3"/>
    <w:rsid w:val="7ADE10A0"/>
    <w:rsid w:val="7AE078F2"/>
    <w:rsid w:val="7AE8459C"/>
    <w:rsid w:val="7AEE0DFD"/>
    <w:rsid w:val="7AF254A3"/>
    <w:rsid w:val="7B0265CD"/>
    <w:rsid w:val="7B1F7E89"/>
    <w:rsid w:val="7B362A30"/>
    <w:rsid w:val="7B6145F4"/>
    <w:rsid w:val="7B702A89"/>
    <w:rsid w:val="7B71147D"/>
    <w:rsid w:val="7B8A70C7"/>
    <w:rsid w:val="7B972A22"/>
    <w:rsid w:val="7BA352A5"/>
    <w:rsid w:val="7BD20540"/>
    <w:rsid w:val="7BD73880"/>
    <w:rsid w:val="7BE07551"/>
    <w:rsid w:val="7BE50D1A"/>
    <w:rsid w:val="7C0D57FE"/>
    <w:rsid w:val="7C17003B"/>
    <w:rsid w:val="7C441D54"/>
    <w:rsid w:val="7C5D2E98"/>
    <w:rsid w:val="7C740145"/>
    <w:rsid w:val="7C804538"/>
    <w:rsid w:val="7C806889"/>
    <w:rsid w:val="7C9402A5"/>
    <w:rsid w:val="7C9B5794"/>
    <w:rsid w:val="7CAF7CBA"/>
    <w:rsid w:val="7CE130DC"/>
    <w:rsid w:val="7CE80563"/>
    <w:rsid w:val="7CEC4E09"/>
    <w:rsid w:val="7CFD107C"/>
    <w:rsid w:val="7D016E85"/>
    <w:rsid w:val="7D0B242D"/>
    <w:rsid w:val="7D183943"/>
    <w:rsid w:val="7D5151E3"/>
    <w:rsid w:val="7D5A31B1"/>
    <w:rsid w:val="7D981BEE"/>
    <w:rsid w:val="7DA05185"/>
    <w:rsid w:val="7DB23207"/>
    <w:rsid w:val="7DB24745"/>
    <w:rsid w:val="7DBE485E"/>
    <w:rsid w:val="7DD11920"/>
    <w:rsid w:val="7DE1291F"/>
    <w:rsid w:val="7DE74833"/>
    <w:rsid w:val="7DFD2A46"/>
    <w:rsid w:val="7E072237"/>
    <w:rsid w:val="7E176C9E"/>
    <w:rsid w:val="7E2F774C"/>
    <w:rsid w:val="7E3946C7"/>
    <w:rsid w:val="7E3B2BD6"/>
    <w:rsid w:val="7E4D4D37"/>
    <w:rsid w:val="7E820DB4"/>
    <w:rsid w:val="7E8A6BB7"/>
    <w:rsid w:val="7E9B6614"/>
    <w:rsid w:val="7EC46FCE"/>
    <w:rsid w:val="7EC95B73"/>
    <w:rsid w:val="7EE44363"/>
    <w:rsid w:val="7F06468A"/>
    <w:rsid w:val="7F282FF7"/>
    <w:rsid w:val="7F2C62CB"/>
    <w:rsid w:val="7F4316BF"/>
    <w:rsid w:val="7F627142"/>
    <w:rsid w:val="7F6F0B22"/>
    <w:rsid w:val="7F8D4270"/>
    <w:rsid w:val="7F8E517E"/>
    <w:rsid w:val="7F9A402E"/>
    <w:rsid w:val="7FB40964"/>
    <w:rsid w:val="7FBD6E75"/>
    <w:rsid w:val="7FC85C5C"/>
    <w:rsid w:val="7FCD7B37"/>
    <w:rsid w:val="7FD36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uiPriority w:val="0"/>
    <w:pPr>
      <w:spacing w:before="0" w:beforeAutospacing="1" w:after="0" w:afterAutospacing="1"/>
      <w:ind w:left="0" w:right="0"/>
      <w:jc w:val="left"/>
    </w:pPr>
    <w:rPr>
      <w:kern w:val="0"/>
      <w:sz w:val="24"/>
      <w:lang w:val="en-US" w:eastAsia="zh-CN" w:bidi="ar"/>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9">
    <w:name w:val="Hyperlink"/>
    <w:basedOn w:val="18"/>
    <w:uiPriority w:val="0"/>
    <w:rPr>
      <w:color w:val="0000FF"/>
      <w:u w:val="single"/>
    </w:rPr>
  </w:style>
  <w:style w:type="paragraph" w:customStyle="1" w:styleId="20">
    <w:name w:val="附录标题"/>
    <w:next w:val="1"/>
    <w:uiPriority w:val="0"/>
    <w:pPr>
      <w:overflowPunct w:val="0"/>
      <w:topLinePunct/>
      <w:spacing w:line="560" w:lineRule="exact"/>
      <w:jc w:val="left"/>
      <w:outlineLvl w:val="0"/>
    </w:pPr>
    <w:rPr>
      <w:rFonts w:ascii="黑体" w:hAnsi="黑体" w:eastAsia="黑体" w:cs="黑体"/>
      <w:sz w:val="32"/>
      <w:szCs w:val="32"/>
    </w:rPr>
  </w:style>
  <w:style w:type="paragraph" w:customStyle="1" w:styleId="21">
    <w:name w:val="章标题"/>
    <w:next w:val="1"/>
    <w:uiPriority w:val="0"/>
    <w:pPr>
      <w:widowControl w:val="0"/>
      <w:spacing w:line="560" w:lineRule="exact"/>
      <w:jc w:val="center"/>
      <w:outlineLvl w:val="0"/>
    </w:pPr>
    <w:rPr>
      <w:rFonts w:ascii="黑体" w:hAnsi="黑体" w:eastAsia="黑体" w:cs="黑体"/>
      <w:bCs/>
      <w:spacing w:val="-6"/>
      <w:kern w:val="44"/>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4074</Words>
  <Characters>4112</Characters>
  <Lines>0</Lines>
  <Paragraphs>0</Paragraphs>
  <TotalTime>7</TotalTime>
  <ScaleCrop>false</ScaleCrop>
  <LinksUpToDate>false</LinksUpToDate>
  <CharactersWithSpaces>4154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2026-02-11T08:36:00Z</dcterms:created>
  <dc:creator>武汉疾控陈晓敏</dc:creator>
  <cp:lastModifiedBy>武汉疾控陈晓敏</cp:lastModifiedBy>
  <dcterms:modified xsi:type="dcterms:W3CDTF">2026-02-11T08:46:44Z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8B7C6E3FB23B4910BF4AFC1AC330D5B4_11</vt:lpwstr>
  </property>
  <property fmtid="{D5CDD505-2E9C-101B-9397-08002B2CF9AE}" pid="4" name="KSOTemplateDocerSaveRecord">
    <vt:lpwstr>eyJoZGlkIjoiYWNkNjRiMGUzM2FlYjc1NTFlY2Q0ZmE5ZWY5NjdjYTciLCJ1c2VySWQiOiIzMDQ2NjI3ODkifQ==</vt:lpwstr>
  </property>
</Properties>
</file>